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976" w:rsidRDefault="00E17976" w:rsidP="00E17976">
      <w:pPr>
        <w:pStyle w:val="NoSpacing"/>
        <w:jc w:val="center"/>
        <w:rPr>
          <w:rFonts w:cstheme="minorHAnsi"/>
          <w:b/>
        </w:rPr>
      </w:pPr>
    </w:p>
    <w:p w:rsidR="00E17976" w:rsidRDefault="00E17976" w:rsidP="00E17976">
      <w:pPr>
        <w:pStyle w:val="NoSpacing"/>
        <w:jc w:val="center"/>
        <w:rPr>
          <w:rFonts w:cstheme="minorHAnsi"/>
          <w:b/>
        </w:rPr>
      </w:pPr>
    </w:p>
    <w:p w:rsidR="00C52D61" w:rsidRDefault="00C52D61" w:rsidP="00E17976">
      <w:pPr>
        <w:pStyle w:val="NoSpacing"/>
        <w:jc w:val="center"/>
        <w:rPr>
          <w:rFonts w:cstheme="minorHAnsi"/>
          <w:b/>
        </w:rPr>
      </w:pPr>
    </w:p>
    <w:p w:rsidR="00C52D61" w:rsidRDefault="00C52D61" w:rsidP="00E17976">
      <w:pPr>
        <w:pStyle w:val="NoSpacing"/>
        <w:jc w:val="center"/>
        <w:rPr>
          <w:rFonts w:cstheme="minorHAnsi"/>
          <w:b/>
        </w:rPr>
      </w:pPr>
    </w:p>
    <w:p w:rsidR="00C52D61" w:rsidRDefault="00C52D61" w:rsidP="00E17976">
      <w:pPr>
        <w:pStyle w:val="NoSpacing"/>
        <w:jc w:val="center"/>
        <w:rPr>
          <w:rFonts w:cstheme="minorHAnsi"/>
          <w:b/>
        </w:rPr>
      </w:pPr>
    </w:p>
    <w:p w:rsidR="00D85222" w:rsidRPr="00E17976" w:rsidRDefault="00D85222" w:rsidP="00E17976">
      <w:pPr>
        <w:pStyle w:val="Header"/>
        <w:jc w:val="center"/>
        <w:rPr>
          <w:rFonts w:cstheme="minorHAnsi"/>
          <w:b/>
        </w:rPr>
      </w:pPr>
      <w:r w:rsidRPr="00E17976">
        <w:rPr>
          <w:rFonts w:cstheme="minorHAnsi"/>
          <w:b/>
        </w:rPr>
        <w:t>Infection Control and Prevention Policy and Procedures</w:t>
      </w:r>
    </w:p>
    <w:p w:rsidR="00F47A04" w:rsidRPr="00A90178" w:rsidRDefault="00F47A04" w:rsidP="00F47A04">
      <w:pPr>
        <w:jc w:val="center"/>
        <w:rPr>
          <w:rFonts w:cstheme="minorHAnsi"/>
          <w:b/>
        </w:rPr>
      </w:pPr>
    </w:p>
    <w:p w:rsidR="00F47A04" w:rsidRPr="00A90178" w:rsidRDefault="00F47A04" w:rsidP="00F47A04">
      <w:pPr>
        <w:rPr>
          <w:rFonts w:cstheme="minorHAnsi"/>
        </w:rPr>
      </w:pPr>
    </w:p>
    <w:tbl>
      <w:tblPr>
        <w:tblStyle w:val="TableGrid"/>
        <w:tblW w:w="0" w:type="auto"/>
        <w:jc w:val="center"/>
        <w:tblLook w:val="04A0" w:firstRow="1" w:lastRow="0" w:firstColumn="1" w:lastColumn="0" w:noHBand="0" w:noVBand="1"/>
      </w:tblPr>
      <w:tblGrid>
        <w:gridCol w:w="3941"/>
        <w:gridCol w:w="3941"/>
      </w:tblGrid>
      <w:tr w:rsidR="00F47A04" w:rsidRPr="00A90178" w:rsidTr="00005EF1">
        <w:trPr>
          <w:trHeight w:val="258"/>
          <w:jc w:val="center"/>
        </w:trPr>
        <w:tc>
          <w:tcPr>
            <w:tcW w:w="3941" w:type="dxa"/>
          </w:tcPr>
          <w:p w:rsidR="00F47A04" w:rsidRPr="00A90178" w:rsidRDefault="00F47A04" w:rsidP="00005EF1">
            <w:pPr>
              <w:rPr>
                <w:rFonts w:cstheme="minorHAnsi"/>
              </w:rPr>
            </w:pPr>
            <w:r w:rsidRPr="00A90178">
              <w:rPr>
                <w:rFonts w:cstheme="minorHAnsi"/>
              </w:rPr>
              <w:t>Version</w:t>
            </w:r>
          </w:p>
        </w:tc>
        <w:tc>
          <w:tcPr>
            <w:tcW w:w="3941" w:type="dxa"/>
          </w:tcPr>
          <w:p w:rsidR="00F47A04" w:rsidRPr="00A90178" w:rsidRDefault="003C7E74" w:rsidP="00005EF1">
            <w:pPr>
              <w:rPr>
                <w:rFonts w:cstheme="minorHAnsi"/>
              </w:rPr>
            </w:pPr>
            <w:r>
              <w:rPr>
                <w:rFonts w:cstheme="minorHAnsi"/>
              </w:rPr>
              <w:t>V1</w:t>
            </w:r>
          </w:p>
        </w:tc>
      </w:tr>
      <w:tr w:rsidR="00F47A04" w:rsidRPr="00A90178" w:rsidTr="00005EF1">
        <w:trPr>
          <w:trHeight w:val="258"/>
          <w:jc w:val="center"/>
        </w:trPr>
        <w:tc>
          <w:tcPr>
            <w:tcW w:w="3941" w:type="dxa"/>
          </w:tcPr>
          <w:p w:rsidR="00F47A04" w:rsidRPr="00A90178" w:rsidRDefault="00F47A04" w:rsidP="00005EF1">
            <w:pPr>
              <w:rPr>
                <w:rFonts w:cstheme="minorHAnsi"/>
              </w:rPr>
            </w:pPr>
            <w:r w:rsidRPr="00A90178">
              <w:rPr>
                <w:rFonts w:cstheme="minorHAnsi"/>
              </w:rPr>
              <w:t>Author</w:t>
            </w:r>
          </w:p>
        </w:tc>
        <w:tc>
          <w:tcPr>
            <w:tcW w:w="3941" w:type="dxa"/>
          </w:tcPr>
          <w:p w:rsidR="00F47A04" w:rsidRPr="00A90178" w:rsidRDefault="00F47A04" w:rsidP="00005EF1">
            <w:pPr>
              <w:rPr>
                <w:rFonts w:cstheme="minorHAnsi"/>
              </w:rPr>
            </w:pPr>
          </w:p>
        </w:tc>
      </w:tr>
      <w:tr w:rsidR="00F47A04" w:rsidRPr="00A90178" w:rsidTr="00005EF1">
        <w:trPr>
          <w:trHeight w:val="244"/>
          <w:jc w:val="center"/>
        </w:trPr>
        <w:tc>
          <w:tcPr>
            <w:tcW w:w="3941" w:type="dxa"/>
          </w:tcPr>
          <w:p w:rsidR="00F47A04" w:rsidRPr="00A90178" w:rsidRDefault="00F47A04" w:rsidP="00005EF1">
            <w:pPr>
              <w:rPr>
                <w:rFonts w:cstheme="minorHAnsi"/>
              </w:rPr>
            </w:pPr>
            <w:r>
              <w:rPr>
                <w:rFonts w:cstheme="minorHAnsi"/>
              </w:rPr>
              <w:t>Author title</w:t>
            </w:r>
          </w:p>
        </w:tc>
        <w:tc>
          <w:tcPr>
            <w:tcW w:w="3941" w:type="dxa"/>
          </w:tcPr>
          <w:p w:rsidR="00F47A04" w:rsidRPr="00A90178" w:rsidRDefault="00C558FC" w:rsidP="00005EF1">
            <w:pPr>
              <w:rPr>
                <w:rFonts w:cstheme="minorHAnsi"/>
              </w:rPr>
            </w:pPr>
            <w:r>
              <w:rPr>
                <w:rFonts w:cstheme="minorHAnsi"/>
              </w:rPr>
              <w:t>Infection Control Lead Nurse</w:t>
            </w:r>
          </w:p>
        </w:tc>
      </w:tr>
      <w:tr w:rsidR="00F47A04" w:rsidRPr="00A90178" w:rsidTr="00005EF1">
        <w:trPr>
          <w:trHeight w:val="258"/>
          <w:jc w:val="center"/>
        </w:trPr>
        <w:tc>
          <w:tcPr>
            <w:tcW w:w="3941" w:type="dxa"/>
          </w:tcPr>
          <w:p w:rsidR="00F47A04" w:rsidRPr="00A90178" w:rsidRDefault="00F47A04" w:rsidP="00005EF1">
            <w:pPr>
              <w:rPr>
                <w:rFonts w:cstheme="minorHAnsi"/>
              </w:rPr>
            </w:pPr>
            <w:r w:rsidRPr="00A90178">
              <w:rPr>
                <w:rFonts w:cstheme="minorHAnsi"/>
              </w:rPr>
              <w:t>Review date</w:t>
            </w:r>
          </w:p>
        </w:tc>
        <w:tc>
          <w:tcPr>
            <w:tcW w:w="3941" w:type="dxa"/>
          </w:tcPr>
          <w:p w:rsidR="00F47A04" w:rsidRPr="00A90178" w:rsidRDefault="003C7E74" w:rsidP="00005EF1">
            <w:pPr>
              <w:rPr>
                <w:rFonts w:cstheme="minorHAnsi"/>
              </w:rPr>
            </w:pPr>
            <w:r>
              <w:rPr>
                <w:rFonts w:cstheme="minorHAnsi"/>
              </w:rPr>
              <w:t>Dec 2025</w:t>
            </w:r>
          </w:p>
        </w:tc>
      </w:tr>
    </w:tbl>
    <w:p w:rsidR="00F47A04" w:rsidRPr="00A90178" w:rsidRDefault="00F47A04" w:rsidP="00F47A04">
      <w:pPr>
        <w:rPr>
          <w:rFonts w:cstheme="minorHAnsi"/>
        </w:rPr>
      </w:pPr>
    </w:p>
    <w:p w:rsidR="00F47A04" w:rsidRPr="00A90178" w:rsidRDefault="00F47A04" w:rsidP="00F47A04">
      <w:pPr>
        <w:rPr>
          <w:rFonts w:cstheme="minorHAnsi"/>
        </w:rPr>
      </w:pPr>
    </w:p>
    <w:p w:rsidR="00F47A04" w:rsidRPr="00A90178" w:rsidRDefault="00F47A04" w:rsidP="00F47A04">
      <w:pPr>
        <w:rPr>
          <w:rFonts w:cstheme="minorHAnsi"/>
        </w:rPr>
      </w:pPr>
    </w:p>
    <w:p w:rsidR="00F47A04" w:rsidRPr="00A90178" w:rsidRDefault="00F47A04" w:rsidP="00F47A04">
      <w:pPr>
        <w:rPr>
          <w:rFonts w:cstheme="minorHAnsi"/>
        </w:rPr>
      </w:pPr>
    </w:p>
    <w:p w:rsidR="00F47A04" w:rsidRPr="00A90178" w:rsidRDefault="00F47A04" w:rsidP="00F47A04">
      <w:pPr>
        <w:rPr>
          <w:rFonts w:cstheme="minorHAnsi"/>
        </w:rPr>
      </w:pPr>
    </w:p>
    <w:p w:rsidR="00F47A04" w:rsidRPr="00C3130D" w:rsidRDefault="00F47A04" w:rsidP="00F47A04">
      <w:pPr>
        <w:rPr>
          <w:rStyle w:val="SubtleEmphasis"/>
        </w:rPr>
      </w:pPr>
    </w:p>
    <w:p w:rsidR="00F47A04" w:rsidRPr="00A90178" w:rsidRDefault="00F47A04" w:rsidP="00F47A04">
      <w:pPr>
        <w:rPr>
          <w:rFonts w:cstheme="minorHAnsi"/>
        </w:rPr>
      </w:pPr>
    </w:p>
    <w:p w:rsidR="00F47A04" w:rsidRPr="00A90178" w:rsidRDefault="00F47A04" w:rsidP="00F47A04">
      <w:pPr>
        <w:rPr>
          <w:rFonts w:cstheme="minorHAnsi"/>
        </w:rPr>
      </w:pPr>
    </w:p>
    <w:p w:rsidR="00F47A04" w:rsidRPr="00A90178" w:rsidRDefault="00F47A04" w:rsidP="00F47A04">
      <w:pPr>
        <w:rPr>
          <w:rFonts w:cstheme="minorHAnsi"/>
        </w:rPr>
      </w:pPr>
    </w:p>
    <w:p w:rsidR="00F47A04" w:rsidRPr="00A90178" w:rsidRDefault="00F47A04" w:rsidP="00F47A04">
      <w:pPr>
        <w:rPr>
          <w:rFonts w:cstheme="minorHAnsi"/>
        </w:rPr>
      </w:pPr>
    </w:p>
    <w:p w:rsidR="00F47A04" w:rsidRPr="00A90178" w:rsidRDefault="00F47A04" w:rsidP="00F47A04">
      <w:pPr>
        <w:rPr>
          <w:rFonts w:cstheme="minorHAnsi"/>
        </w:rPr>
      </w:pPr>
    </w:p>
    <w:p w:rsidR="00F47A04" w:rsidRPr="00A90178" w:rsidRDefault="00F47A04" w:rsidP="00F47A04">
      <w:pPr>
        <w:rPr>
          <w:rFonts w:cstheme="minorHAnsi"/>
        </w:rPr>
      </w:pPr>
    </w:p>
    <w:p w:rsidR="00F47A04" w:rsidRPr="00A90178" w:rsidRDefault="00F47A04" w:rsidP="00F47A04">
      <w:pPr>
        <w:rPr>
          <w:rFonts w:cstheme="minorHAnsi"/>
        </w:rPr>
      </w:pPr>
    </w:p>
    <w:p w:rsidR="00F47A04" w:rsidRPr="00A90178" w:rsidRDefault="00F47A04" w:rsidP="00F47A04">
      <w:pPr>
        <w:rPr>
          <w:rFonts w:cstheme="minorHAnsi"/>
        </w:rPr>
      </w:pPr>
    </w:p>
    <w:p w:rsidR="00F47A04" w:rsidRDefault="00F47A04" w:rsidP="00F47A04">
      <w:pPr>
        <w:rPr>
          <w:rFonts w:cstheme="minorHAnsi"/>
          <w:b/>
        </w:rPr>
      </w:pPr>
    </w:p>
    <w:p w:rsidR="00F47A04" w:rsidRDefault="00F47A04" w:rsidP="00F47A04">
      <w:pPr>
        <w:rPr>
          <w:rFonts w:cstheme="minorHAnsi"/>
          <w:b/>
        </w:rPr>
      </w:pPr>
    </w:p>
    <w:p w:rsidR="00C558FC" w:rsidRDefault="00C558FC" w:rsidP="00F47A04">
      <w:pPr>
        <w:rPr>
          <w:rFonts w:cstheme="minorHAnsi"/>
          <w:b/>
        </w:rPr>
      </w:pPr>
    </w:p>
    <w:p w:rsidR="00F47A04" w:rsidRDefault="00F47A04" w:rsidP="00F47A04">
      <w:pPr>
        <w:rPr>
          <w:rFonts w:cstheme="minorHAnsi"/>
          <w:b/>
        </w:rPr>
      </w:pPr>
    </w:p>
    <w:p w:rsidR="00D85222" w:rsidRDefault="00D85222" w:rsidP="00F47A04">
      <w:pPr>
        <w:rPr>
          <w:rFonts w:cstheme="minorHAnsi"/>
          <w:b/>
        </w:rPr>
      </w:pPr>
    </w:p>
    <w:p w:rsidR="00D85222" w:rsidRPr="00A90178" w:rsidRDefault="00D85222" w:rsidP="00F47A04">
      <w:pPr>
        <w:rPr>
          <w:rFonts w:cstheme="minorHAnsi"/>
          <w:b/>
        </w:rPr>
      </w:pPr>
    </w:p>
    <w:p w:rsidR="00F47A04" w:rsidRPr="00A90178" w:rsidRDefault="00F47A04" w:rsidP="00F47A04">
      <w:pPr>
        <w:rPr>
          <w:rFonts w:cstheme="minorHAnsi"/>
        </w:rPr>
      </w:pPr>
    </w:p>
    <w:p w:rsidR="002A0EED" w:rsidRDefault="002A0EED" w:rsidP="00F47A04">
      <w:pPr>
        <w:rPr>
          <w:rFonts w:cstheme="minorHAnsi"/>
          <w:b/>
        </w:rPr>
      </w:pPr>
    </w:p>
    <w:p w:rsidR="00F47A04" w:rsidRPr="00270948" w:rsidRDefault="00F47A04" w:rsidP="00F47A04">
      <w:pPr>
        <w:rPr>
          <w:rFonts w:cstheme="minorHAnsi"/>
          <w:b/>
        </w:rPr>
      </w:pPr>
      <w:r w:rsidRPr="00270948">
        <w:rPr>
          <w:rFonts w:cstheme="minorHAnsi"/>
          <w:b/>
        </w:rPr>
        <w:lastRenderedPageBreak/>
        <w:t xml:space="preserve">Policy Summary </w:t>
      </w:r>
    </w:p>
    <w:p w:rsidR="00D9600C" w:rsidRPr="00270948" w:rsidRDefault="00D9600C" w:rsidP="00D9600C">
      <w:pPr>
        <w:rPr>
          <w:rFonts w:cstheme="minorHAnsi"/>
        </w:rPr>
      </w:pPr>
      <w:r w:rsidRPr="00270948">
        <w:rPr>
          <w:rFonts w:cstheme="minorHAnsi"/>
        </w:rPr>
        <w:t xml:space="preserve">The </w:t>
      </w:r>
      <w:r w:rsidR="00492B4F">
        <w:rPr>
          <w:rFonts w:cstheme="minorHAnsi"/>
        </w:rPr>
        <w:t>St. Martins</w:t>
      </w:r>
      <w:r w:rsidR="00743E0E">
        <w:rPr>
          <w:rFonts w:cstheme="minorHAnsi"/>
        </w:rPr>
        <w:t xml:space="preserve"> Medical Centre</w:t>
      </w:r>
      <w:r w:rsidRPr="00270948">
        <w:rPr>
          <w:rFonts w:cstheme="minorHAnsi"/>
        </w:rPr>
        <w:t xml:space="preserve"> is committed to ensuring safe, effective, compassionate and high-quality care; the organisation acknowledges that effective infection prevention and control (IPC) is essential to protect people from acquiring infections and to ensure action is taken to minimise the risk of cross-infection.</w:t>
      </w:r>
    </w:p>
    <w:p w:rsidR="00D9600C" w:rsidRPr="005145E9" w:rsidRDefault="00D9600C" w:rsidP="00D9600C">
      <w:pPr>
        <w:ind w:right="727"/>
        <w:rPr>
          <w:rFonts w:cstheme="minorHAnsi"/>
        </w:rPr>
      </w:pPr>
      <w:r w:rsidRPr="005145E9">
        <w:rPr>
          <w:rFonts w:cstheme="minorHAnsi"/>
        </w:rPr>
        <w:t xml:space="preserve">The </w:t>
      </w:r>
      <w:r w:rsidR="00492B4F">
        <w:rPr>
          <w:rFonts w:cstheme="minorHAnsi"/>
        </w:rPr>
        <w:t xml:space="preserve">St. Martins </w:t>
      </w:r>
      <w:r w:rsidR="00743E0E">
        <w:rPr>
          <w:rFonts w:cstheme="minorHAnsi"/>
        </w:rPr>
        <w:t>Medical Centre</w:t>
      </w:r>
      <w:r w:rsidRPr="00270948">
        <w:rPr>
          <w:rFonts w:cstheme="minorHAnsi"/>
        </w:rPr>
        <w:t xml:space="preserve"> </w:t>
      </w:r>
      <w:r w:rsidRPr="005145E9">
        <w:rPr>
          <w:rFonts w:cstheme="minorHAnsi"/>
        </w:rPr>
        <w:t>recognises</w:t>
      </w:r>
      <w:r w:rsidRPr="00270948">
        <w:rPr>
          <w:rFonts w:cstheme="minorHAnsi"/>
        </w:rPr>
        <w:t xml:space="preserve"> </w:t>
      </w:r>
      <w:r w:rsidRPr="005145E9">
        <w:rPr>
          <w:rFonts w:cstheme="minorHAnsi"/>
        </w:rPr>
        <w:t>that</w:t>
      </w:r>
      <w:r w:rsidRPr="00270948">
        <w:rPr>
          <w:rFonts w:cstheme="minorHAnsi"/>
        </w:rPr>
        <w:t xml:space="preserve"> </w:t>
      </w:r>
      <w:r w:rsidRPr="005145E9">
        <w:rPr>
          <w:rFonts w:cstheme="minorHAnsi"/>
        </w:rPr>
        <w:t>all</w:t>
      </w:r>
      <w:r w:rsidRPr="00270948">
        <w:rPr>
          <w:rFonts w:cstheme="minorHAnsi"/>
        </w:rPr>
        <w:t xml:space="preserve"> </w:t>
      </w:r>
      <w:r w:rsidRPr="005145E9">
        <w:rPr>
          <w:rFonts w:cstheme="minorHAnsi"/>
        </w:rPr>
        <w:t>members</w:t>
      </w:r>
      <w:r w:rsidRPr="00270948">
        <w:rPr>
          <w:rFonts w:cstheme="minorHAnsi"/>
        </w:rPr>
        <w:t xml:space="preserve"> </w:t>
      </w:r>
      <w:r w:rsidRPr="005145E9">
        <w:rPr>
          <w:rFonts w:cstheme="minorHAnsi"/>
        </w:rPr>
        <w:t>of staff are responsible for the prevention and control of infection and for ensuring excellent</w:t>
      </w:r>
      <w:r w:rsidRPr="00270948">
        <w:rPr>
          <w:rFonts w:cstheme="minorHAnsi"/>
        </w:rPr>
        <w:t xml:space="preserve"> </w:t>
      </w:r>
      <w:r w:rsidRPr="005145E9">
        <w:rPr>
          <w:rFonts w:cstheme="minorHAnsi"/>
        </w:rPr>
        <w:t>standards</w:t>
      </w:r>
      <w:r w:rsidRPr="00270948">
        <w:rPr>
          <w:rFonts w:cstheme="minorHAnsi"/>
        </w:rPr>
        <w:t xml:space="preserve"> </w:t>
      </w:r>
      <w:r w:rsidRPr="005145E9">
        <w:rPr>
          <w:rFonts w:cstheme="minorHAnsi"/>
        </w:rPr>
        <w:t>of</w:t>
      </w:r>
      <w:r w:rsidRPr="00270948">
        <w:rPr>
          <w:rFonts w:cstheme="minorHAnsi"/>
        </w:rPr>
        <w:t xml:space="preserve"> </w:t>
      </w:r>
      <w:r w:rsidRPr="005145E9">
        <w:rPr>
          <w:rFonts w:cstheme="minorHAnsi"/>
        </w:rPr>
        <w:t>basic</w:t>
      </w:r>
      <w:r w:rsidRPr="00270948">
        <w:rPr>
          <w:rFonts w:cstheme="minorHAnsi"/>
        </w:rPr>
        <w:t xml:space="preserve"> </w:t>
      </w:r>
      <w:r w:rsidRPr="005145E9">
        <w:rPr>
          <w:rFonts w:cstheme="minorHAnsi"/>
        </w:rPr>
        <w:t xml:space="preserve">hygiene. </w:t>
      </w:r>
    </w:p>
    <w:p w:rsidR="00FA5CEC" w:rsidRPr="00743E0E" w:rsidRDefault="00D9600C" w:rsidP="00743E0E">
      <w:pPr>
        <w:ind w:right="727"/>
        <w:rPr>
          <w:rFonts w:cstheme="minorHAnsi"/>
        </w:rPr>
      </w:pPr>
      <w:r w:rsidRPr="005145E9">
        <w:rPr>
          <w:rFonts w:cstheme="minorHAnsi"/>
        </w:rPr>
        <w:t xml:space="preserve">The </w:t>
      </w:r>
      <w:r w:rsidR="00492B4F">
        <w:rPr>
          <w:rFonts w:cstheme="minorHAnsi"/>
        </w:rPr>
        <w:t xml:space="preserve">St. Martins </w:t>
      </w:r>
      <w:r w:rsidR="00743E0E">
        <w:rPr>
          <w:rFonts w:cstheme="minorHAnsi"/>
        </w:rPr>
        <w:t>Medical Centre</w:t>
      </w:r>
      <w:r w:rsidRPr="005145E9">
        <w:rPr>
          <w:rFonts w:cstheme="minorHAnsi"/>
        </w:rPr>
        <w:t xml:space="preserve"> </w:t>
      </w:r>
      <w:r w:rsidRPr="00270948">
        <w:rPr>
          <w:rFonts w:cstheme="minorHAnsi"/>
        </w:rPr>
        <w:t xml:space="preserve">is </w:t>
      </w:r>
      <w:r w:rsidRPr="005145E9">
        <w:rPr>
          <w:rFonts w:cstheme="minorHAnsi"/>
        </w:rPr>
        <w:t>committed</w:t>
      </w:r>
      <w:r w:rsidRPr="00270948">
        <w:rPr>
          <w:rFonts w:cstheme="minorHAnsi"/>
        </w:rPr>
        <w:t xml:space="preserve"> </w:t>
      </w:r>
      <w:r w:rsidRPr="005145E9">
        <w:rPr>
          <w:rFonts w:cstheme="minorHAnsi"/>
        </w:rPr>
        <w:t>to</w:t>
      </w:r>
      <w:r w:rsidRPr="00270948">
        <w:rPr>
          <w:rFonts w:cstheme="minorHAnsi"/>
        </w:rPr>
        <w:t xml:space="preserve"> </w:t>
      </w:r>
      <w:r w:rsidRPr="005145E9">
        <w:rPr>
          <w:rFonts w:cstheme="minorHAnsi"/>
        </w:rPr>
        <w:t>minimising</w:t>
      </w:r>
      <w:r w:rsidRPr="00270948">
        <w:rPr>
          <w:rFonts w:cstheme="minorHAnsi"/>
        </w:rPr>
        <w:t xml:space="preserve"> </w:t>
      </w:r>
      <w:r w:rsidRPr="005145E9">
        <w:rPr>
          <w:rFonts w:cstheme="minorHAnsi"/>
        </w:rPr>
        <w:t>the</w:t>
      </w:r>
      <w:r w:rsidRPr="00270948">
        <w:rPr>
          <w:rFonts w:cstheme="minorHAnsi"/>
        </w:rPr>
        <w:t xml:space="preserve"> </w:t>
      </w:r>
      <w:r w:rsidRPr="005145E9">
        <w:rPr>
          <w:rFonts w:cstheme="minorHAnsi"/>
        </w:rPr>
        <w:t>risk</w:t>
      </w:r>
      <w:r w:rsidRPr="00270948">
        <w:rPr>
          <w:rFonts w:cstheme="minorHAnsi"/>
        </w:rPr>
        <w:t xml:space="preserve"> </w:t>
      </w:r>
      <w:r w:rsidRPr="005145E9">
        <w:rPr>
          <w:rFonts w:cstheme="minorHAnsi"/>
        </w:rPr>
        <w:t>of</w:t>
      </w:r>
      <w:r w:rsidRPr="00270948">
        <w:rPr>
          <w:rFonts w:cstheme="minorHAnsi"/>
        </w:rPr>
        <w:t xml:space="preserve"> </w:t>
      </w:r>
      <w:r w:rsidRPr="005145E9">
        <w:rPr>
          <w:rFonts w:cstheme="minorHAnsi"/>
        </w:rPr>
        <w:t>infection to</w:t>
      </w:r>
      <w:r w:rsidRPr="00270948">
        <w:rPr>
          <w:rFonts w:cstheme="minorHAnsi"/>
        </w:rPr>
        <w:t xml:space="preserve"> both patients and staff </w:t>
      </w:r>
      <w:r w:rsidRPr="005145E9">
        <w:rPr>
          <w:rFonts w:cstheme="minorHAnsi"/>
        </w:rPr>
        <w:t>through the provision of mandatory training for all</w:t>
      </w:r>
      <w:r w:rsidRPr="00270948">
        <w:rPr>
          <w:rFonts w:cstheme="minorHAnsi"/>
        </w:rPr>
        <w:t xml:space="preserve"> </w:t>
      </w:r>
      <w:r w:rsidRPr="005145E9">
        <w:rPr>
          <w:rFonts w:cstheme="minorHAnsi"/>
        </w:rPr>
        <w:t>members</w:t>
      </w:r>
      <w:r w:rsidRPr="00270948">
        <w:rPr>
          <w:rFonts w:cstheme="minorHAnsi"/>
        </w:rPr>
        <w:t xml:space="preserve"> </w:t>
      </w:r>
      <w:r w:rsidRPr="005145E9">
        <w:rPr>
          <w:rFonts w:cstheme="minorHAnsi"/>
        </w:rPr>
        <w:t>of</w:t>
      </w:r>
      <w:r w:rsidRPr="00270948">
        <w:rPr>
          <w:rFonts w:cstheme="minorHAnsi"/>
        </w:rPr>
        <w:t xml:space="preserve"> </w:t>
      </w:r>
      <w:r w:rsidRPr="005145E9">
        <w:rPr>
          <w:rFonts w:cstheme="minorHAnsi"/>
        </w:rPr>
        <w:t xml:space="preserve">staff, appropriate equipment and </w:t>
      </w:r>
      <w:r w:rsidRPr="00270948">
        <w:rPr>
          <w:rFonts w:cstheme="minorHAnsi"/>
        </w:rPr>
        <w:t xml:space="preserve">access </w:t>
      </w:r>
      <w:r w:rsidRPr="005145E9">
        <w:rPr>
          <w:rFonts w:cstheme="minorHAnsi"/>
        </w:rPr>
        <w:t>to</w:t>
      </w:r>
      <w:r w:rsidRPr="00270948">
        <w:rPr>
          <w:rFonts w:cstheme="minorHAnsi"/>
        </w:rPr>
        <w:t xml:space="preserve"> </w:t>
      </w:r>
      <w:r w:rsidRPr="005145E9">
        <w:rPr>
          <w:rFonts w:cstheme="minorHAnsi"/>
        </w:rPr>
        <w:t>policies</w:t>
      </w:r>
      <w:r w:rsidRPr="00270948">
        <w:rPr>
          <w:rFonts w:cstheme="minorHAnsi"/>
        </w:rPr>
        <w:t xml:space="preserve"> </w:t>
      </w:r>
      <w:r w:rsidRPr="005145E9">
        <w:rPr>
          <w:rFonts w:cstheme="minorHAnsi"/>
        </w:rPr>
        <w:t>and</w:t>
      </w:r>
      <w:r w:rsidRPr="00270948">
        <w:rPr>
          <w:rFonts w:cstheme="minorHAnsi"/>
        </w:rPr>
        <w:t xml:space="preserve"> </w:t>
      </w:r>
      <w:r w:rsidRPr="005145E9">
        <w:rPr>
          <w:rFonts w:cstheme="minorHAnsi"/>
        </w:rPr>
        <w:t>procedures</w:t>
      </w:r>
      <w:r w:rsidRPr="00270948">
        <w:rPr>
          <w:rFonts w:cstheme="minorHAnsi"/>
        </w:rPr>
        <w:t xml:space="preserve"> </w:t>
      </w:r>
      <w:r w:rsidRPr="005145E9">
        <w:rPr>
          <w:rFonts w:cstheme="minorHAnsi"/>
        </w:rPr>
        <w:t>to</w:t>
      </w:r>
      <w:r w:rsidRPr="00270948">
        <w:rPr>
          <w:rFonts w:cstheme="minorHAnsi"/>
        </w:rPr>
        <w:t xml:space="preserve"> </w:t>
      </w:r>
      <w:r w:rsidRPr="005145E9">
        <w:rPr>
          <w:rFonts w:cstheme="minorHAnsi"/>
        </w:rPr>
        <w:t>prevent</w:t>
      </w:r>
      <w:r w:rsidRPr="00270948">
        <w:rPr>
          <w:rFonts w:cstheme="minorHAnsi"/>
        </w:rPr>
        <w:t xml:space="preserve"> </w:t>
      </w:r>
      <w:r w:rsidRPr="005145E9">
        <w:rPr>
          <w:rFonts w:cstheme="minorHAnsi"/>
        </w:rPr>
        <w:t>and</w:t>
      </w:r>
      <w:r w:rsidRPr="00270948">
        <w:rPr>
          <w:rFonts w:cstheme="minorHAnsi"/>
        </w:rPr>
        <w:t xml:space="preserve"> </w:t>
      </w:r>
      <w:r w:rsidRPr="005145E9">
        <w:rPr>
          <w:rFonts w:cstheme="minorHAnsi"/>
        </w:rPr>
        <w:t>control</w:t>
      </w:r>
      <w:r w:rsidRPr="00270948">
        <w:rPr>
          <w:rFonts w:cstheme="minorHAnsi"/>
        </w:rPr>
        <w:t xml:space="preserve"> </w:t>
      </w:r>
      <w:r w:rsidRPr="005145E9">
        <w:rPr>
          <w:rFonts w:cstheme="minorHAnsi"/>
        </w:rPr>
        <w:t>infection.</w:t>
      </w:r>
    </w:p>
    <w:p w:rsidR="003A16CE" w:rsidRDefault="003A16CE" w:rsidP="00BE3008">
      <w:pPr>
        <w:pStyle w:val="NoSpacing"/>
        <w:rPr>
          <w:b/>
        </w:rPr>
      </w:pPr>
    </w:p>
    <w:p w:rsidR="00F47A04" w:rsidRPr="00BE3008" w:rsidRDefault="00F47A04" w:rsidP="00BE3008">
      <w:pPr>
        <w:pStyle w:val="NoSpacing"/>
        <w:rPr>
          <w:b/>
        </w:rPr>
      </w:pPr>
      <w:r w:rsidRPr="00BE3008">
        <w:rPr>
          <w:b/>
        </w:rPr>
        <w:t xml:space="preserve">Contents  </w:t>
      </w:r>
    </w:p>
    <w:p w:rsidR="00BE3008" w:rsidRPr="00BE3008" w:rsidRDefault="00BE3008" w:rsidP="00BE3008">
      <w:pPr>
        <w:pStyle w:val="NoSpacing"/>
      </w:pPr>
    </w:p>
    <w:tbl>
      <w:tblPr>
        <w:tblStyle w:val="TableGrid"/>
        <w:tblW w:w="0" w:type="auto"/>
        <w:jc w:val="center"/>
        <w:tblLook w:val="04A0" w:firstRow="1" w:lastRow="0" w:firstColumn="1" w:lastColumn="0" w:noHBand="0" w:noVBand="1"/>
      </w:tblPr>
      <w:tblGrid>
        <w:gridCol w:w="988"/>
        <w:gridCol w:w="6211"/>
        <w:gridCol w:w="847"/>
      </w:tblGrid>
      <w:tr w:rsidR="00D9600C" w:rsidRPr="00A90178" w:rsidTr="00B970D1">
        <w:trPr>
          <w:trHeight w:val="492"/>
          <w:jc w:val="center"/>
        </w:trPr>
        <w:tc>
          <w:tcPr>
            <w:tcW w:w="7199" w:type="dxa"/>
            <w:gridSpan w:val="2"/>
          </w:tcPr>
          <w:p w:rsidR="00D9600C" w:rsidRPr="00D9600C" w:rsidRDefault="00D9600C" w:rsidP="00D9600C">
            <w:pPr>
              <w:pStyle w:val="NoSpacing"/>
              <w:rPr>
                <w:rFonts w:cstheme="minorHAnsi"/>
                <w:b/>
                <w:szCs w:val="24"/>
              </w:rPr>
            </w:pPr>
          </w:p>
        </w:tc>
        <w:tc>
          <w:tcPr>
            <w:tcW w:w="847" w:type="dxa"/>
          </w:tcPr>
          <w:p w:rsidR="00D9600C" w:rsidRPr="00D9600C" w:rsidRDefault="00D9600C" w:rsidP="00ED6197">
            <w:pPr>
              <w:pStyle w:val="NoSpacing"/>
              <w:jc w:val="center"/>
              <w:rPr>
                <w:rFonts w:cstheme="minorHAnsi"/>
                <w:szCs w:val="24"/>
              </w:rPr>
            </w:pPr>
            <w:r w:rsidRPr="00D9600C">
              <w:rPr>
                <w:rFonts w:cstheme="minorHAnsi"/>
                <w:szCs w:val="24"/>
              </w:rPr>
              <w:t>Page</w:t>
            </w:r>
          </w:p>
        </w:tc>
      </w:tr>
      <w:tr w:rsidR="00F47A04" w:rsidRPr="00A90178" w:rsidTr="006A3323">
        <w:trPr>
          <w:trHeight w:val="492"/>
          <w:jc w:val="center"/>
        </w:trPr>
        <w:tc>
          <w:tcPr>
            <w:tcW w:w="988" w:type="dxa"/>
          </w:tcPr>
          <w:p w:rsidR="00F47A04" w:rsidRPr="00D9600C" w:rsidRDefault="00F47A04" w:rsidP="00023E3A">
            <w:pPr>
              <w:pStyle w:val="NoSpacing"/>
              <w:numPr>
                <w:ilvl w:val="0"/>
                <w:numId w:val="43"/>
              </w:numPr>
              <w:rPr>
                <w:rFonts w:cstheme="minorHAnsi"/>
                <w:szCs w:val="24"/>
              </w:rPr>
            </w:pPr>
          </w:p>
        </w:tc>
        <w:tc>
          <w:tcPr>
            <w:tcW w:w="6211" w:type="dxa"/>
          </w:tcPr>
          <w:p w:rsidR="00F47A04" w:rsidRPr="002131D6" w:rsidRDefault="00F47A04" w:rsidP="00D9600C">
            <w:pPr>
              <w:pStyle w:val="NoSpacing"/>
              <w:rPr>
                <w:rFonts w:cstheme="minorHAnsi"/>
                <w:szCs w:val="24"/>
              </w:rPr>
            </w:pPr>
            <w:r w:rsidRPr="002131D6">
              <w:rPr>
                <w:rFonts w:cstheme="minorHAnsi"/>
                <w:szCs w:val="24"/>
              </w:rPr>
              <w:t>Introduction</w:t>
            </w:r>
          </w:p>
        </w:tc>
        <w:tc>
          <w:tcPr>
            <w:tcW w:w="847" w:type="dxa"/>
          </w:tcPr>
          <w:p w:rsidR="00F47A04" w:rsidRPr="00D9600C" w:rsidRDefault="00F006D7" w:rsidP="00ED6197">
            <w:pPr>
              <w:pStyle w:val="NoSpacing"/>
              <w:jc w:val="center"/>
              <w:rPr>
                <w:rFonts w:cstheme="minorHAnsi"/>
                <w:szCs w:val="24"/>
              </w:rPr>
            </w:pPr>
            <w:r>
              <w:rPr>
                <w:rFonts w:cstheme="minorHAnsi"/>
                <w:szCs w:val="24"/>
              </w:rPr>
              <w:t>4</w:t>
            </w:r>
          </w:p>
        </w:tc>
      </w:tr>
      <w:tr w:rsidR="00F47A04" w:rsidRPr="00A90178" w:rsidTr="006A3323">
        <w:trPr>
          <w:trHeight w:val="467"/>
          <w:jc w:val="center"/>
        </w:trPr>
        <w:tc>
          <w:tcPr>
            <w:tcW w:w="988" w:type="dxa"/>
          </w:tcPr>
          <w:p w:rsidR="00F47A04" w:rsidRPr="00D9600C" w:rsidRDefault="00F47A04" w:rsidP="00023E3A">
            <w:pPr>
              <w:pStyle w:val="NoSpacing"/>
              <w:numPr>
                <w:ilvl w:val="0"/>
                <w:numId w:val="43"/>
              </w:numPr>
              <w:rPr>
                <w:rFonts w:cstheme="minorHAnsi"/>
                <w:szCs w:val="24"/>
              </w:rPr>
            </w:pPr>
          </w:p>
        </w:tc>
        <w:tc>
          <w:tcPr>
            <w:tcW w:w="6211" w:type="dxa"/>
          </w:tcPr>
          <w:p w:rsidR="00F47A04" w:rsidRPr="002131D6" w:rsidRDefault="00F47A04" w:rsidP="00D9600C">
            <w:pPr>
              <w:pStyle w:val="NoSpacing"/>
              <w:rPr>
                <w:rFonts w:cstheme="minorHAnsi"/>
                <w:szCs w:val="24"/>
              </w:rPr>
            </w:pPr>
            <w:r w:rsidRPr="002131D6">
              <w:rPr>
                <w:rFonts w:cstheme="minorHAnsi"/>
                <w:szCs w:val="24"/>
              </w:rPr>
              <w:t>Purpose</w:t>
            </w:r>
          </w:p>
        </w:tc>
        <w:tc>
          <w:tcPr>
            <w:tcW w:w="847" w:type="dxa"/>
          </w:tcPr>
          <w:p w:rsidR="00F47A04" w:rsidRPr="00D9600C" w:rsidRDefault="00F006D7" w:rsidP="00ED6197">
            <w:pPr>
              <w:pStyle w:val="NoSpacing"/>
              <w:jc w:val="center"/>
              <w:rPr>
                <w:rFonts w:cstheme="minorHAnsi"/>
                <w:szCs w:val="24"/>
              </w:rPr>
            </w:pPr>
            <w:r>
              <w:rPr>
                <w:rFonts w:cstheme="minorHAnsi"/>
                <w:szCs w:val="24"/>
              </w:rPr>
              <w:t>4</w:t>
            </w:r>
          </w:p>
        </w:tc>
      </w:tr>
      <w:tr w:rsidR="00ED6197" w:rsidRPr="00A90178" w:rsidTr="006A3323">
        <w:trPr>
          <w:trHeight w:val="467"/>
          <w:jc w:val="center"/>
        </w:trPr>
        <w:tc>
          <w:tcPr>
            <w:tcW w:w="988" w:type="dxa"/>
          </w:tcPr>
          <w:p w:rsidR="00ED6197" w:rsidRPr="00D9600C" w:rsidRDefault="00ED6197" w:rsidP="00023E3A">
            <w:pPr>
              <w:pStyle w:val="NoSpacing"/>
              <w:numPr>
                <w:ilvl w:val="0"/>
                <w:numId w:val="43"/>
              </w:numPr>
              <w:rPr>
                <w:rFonts w:cstheme="minorHAnsi"/>
                <w:szCs w:val="24"/>
              </w:rPr>
            </w:pPr>
          </w:p>
        </w:tc>
        <w:tc>
          <w:tcPr>
            <w:tcW w:w="6211" w:type="dxa"/>
          </w:tcPr>
          <w:p w:rsidR="00ED6197" w:rsidRPr="002131D6" w:rsidRDefault="00BE3008" w:rsidP="00D9600C">
            <w:pPr>
              <w:pStyle w:val="NoSpacing"/>
              <w:rPr>
                <w:rFonts w:cstheme="minorHAnsi"/>
                <w:szCs w:val="24"/>
              </w:rPr>
            </w:pPr>
            <w:r w:rsidRPr="002131D6">
              <w:rPr>
                <w:rFonts w:cstheme="minorHAnsi"/>
                <w:szCs w:val="24"/>
              </w:rPr>
              <w:t>Objective</w:t>
            </w:r>
          </w:p>
        </w:tc>
        <w:tc>
          <w:tcPr>
            <w:tcW w:w="847" w:type="dxa"/>
          </w:tcPr>
          <w:p w:rsidR="00ED6197" w:rsidRDefault="00743E0E" w:rsidP="00ED6197">
            <w:pPr>
              <w:pStyle w:val="NoSpacing"/>
              <w:jc w:val="center"/>
              <w:rPr>
                <w:rFonts w:cstheme="minorHAnsi"/>
                <w:szCs w:val="24"/>
              </w:rPr>
            </w:pPr>
            <w:r>
              <w:rPr>
                <w:rFonts w:cstheme="minorHAnsi"/>
                <w:szCs w:val="24"/>
              </w:rPr>
              <w:t>5</w:t>
            </w:r>
          </w:p>
        </w:tc>
      </w:tr>
      <w:tr w:rsidR="00F47A04" w:rsidRPr="00A90178" w:rsidTr="006A3323">
        <w:trPr>
          <w:trHeight w:val="492"/>
          <w:jc w:val="center"/>
        </w:trPr>
        <w:tc>
          <w:tcPr>
            <w:tcW w:w="988" w:type="dxa"/>
          </w:tcPr>
          <w:p w:rsidR="00F47A04" w:rsidRPr="00D9600C" w:rsidRDefault="00F47A04" w:rsidP="00023E3A">
            <w:pPr>
              <w:pStyle w:val="NoSpacing"/>
              <w:numPr>
                <w:ilvl w:val="0"/>
                <w:numId w:val="43"/>
              </w:numPr>
              <w:rPr>
                <w:rFonts w:cstheme="minorHAnsi"/>
                <w:szCs w:val="24"/>
              </w:rPr>
            </w:pPr>
          </w:p>
        </w:tc>
        <w:tc>
          <w:tcPr>
            <w:tcW w:w="6211" w:type="dxa"/>
          </w:tcPr>
          <w:p w:rsidR="00F47A04" w:rsidRPr="002131D6" w:rsidRDefault="00F47A04" w:rsidP="00D9600C">
            <w:pPr>
              <w:pStyle w:val="NoSpacing"/>
              <w:rPr>
                <w:rFonts w:cstheme="minorHAnsi"/>
                <w:szCs w:val="24"/>
              </w:rPr>
            </w:pPr>
            <w:r w:rsidRPr="002131D6">
              <w:rPr>
                <w:rFonts w:cstheme="minorHAnsi"/>
                <w:szCs w:val="24"/>
              </w:rPr>
              <w:t>Scope</w:t>
            </w:r>
          </w:p>
        </w:tc>
        <w:tc>
          <w:tcPr>
            <w:tcW w:w="847" w:type="dxa"/>
          </w:tcPr>
          <w:p w:rsidR="00F47A04" w:rsidRPr="00D9600C" w:rsidRDefault="00743E0E" w:rsidP="00ED6197">
            <w:pPr>
              <w:pStyle w:val="NoSpacing"/>
              <w:jc w:val="center"/>
              <w:rPr>
                <w:rFonts w:cstheme="minorHAnsi"/>
                <w:szCs w:val="24"/>
              </w:rPr>
            </w:pPr>
            <w:r>
              <w:rPr>
                <w:rFonts w:cstheme="minorHAnsi"/>
                <w:szCs w:val="24"/>
              </w:rPr>
              <w:t>5</w:t>
            </w:r>
          </w:p>
        </w:tc>
      </w:tr>
      <w:tr w:rsidR="00F47A04" w:rsidRPr="00A90178" w:rsidTr="006A3323">
        <w:trPr>
          <w:trHeight w:val="467"/>
          <w:jc w:val="center"/>
        </w:trPr>
        <w:tc>
          <w:tcPr>
            <w:tcW w:w="988" w:type="dxa"/>
          </w:tcPr>
          <w:p w:rsidR="00F47A04" w:rsidRPr="00D9600C" w:rsidRDefault="00F47A04" w:rsidP="00023E3A">
            <w:pPr>
              <w:pStyle w:val="NoSpacing"/>
              <w:numPr>
                <w:ilvl w:val="0"/>
                <w:numId w:val="43"/>
              </w:numPr>
              <w:rPr>
                <w:rFonts w:cstheme="minorHAnsi"/>
                <w:szCs w:val="24"/>
              </w:rPr>
            </w:pPr>
          </w:p>
        </w:tc>
        <w:tc>
          <w:tcPr>
            <w:tcW w:w="6211" w:type="dxa"/>
          </w:tcPr>
          <w:p w:rsidR="00F47A04" w:rsidRPr="002131D6" w:rsidRDefault="00BE3008" w:rsidP="00BE3008">
            <w:pPr>
              <w:pStyle w:val="NoSpacing"/>
              <w:rPr>
                <w:rFonts w:cstheme="minorHAnsi"/>
                <w:szCs w:val="24"/>
              </w:rPr>
            </w:pPr>
            <w:r w:rsidRPr="002131D6">
              <w:rPr>
                <w:rFonts w:cstheme="minorHAnsi"/>
                <w:szCs w:val="24"/>
              </w:rPr>
              <w:t>Policy</w:t>
            </w:r>
          </w:p>
        </w:tc>
        <w:tc>
          <w:tcPr>
            <w:tcW w:w="847" w:type="dxa"/>
          </w:tcPr>
          <w:p w:rsidR="00F47A04" w:rsidRPr="00D9600C" w:rsidRDefault="00F006D7" w:rsidP="00ED6197">
            <w:pPr>
              <w:pStyle w:val="NoSpacing"/>
              <w:jc w:val="center"/>
              <w:rPr>
                <w:rFonts w:cstheme="minorHAnsi"/>
                <w:szCs w:val="24"/>
              </w:rPr>
            </w:pPr>
            <w:r>
              <w:rPr>
                <w:rFonts w:cstheme="minorHAnsi"/>
                <w:szCs w:val="24"/>
              </w:rPr>
              <w:t>6</w:t>
            </w:r>
          </w:p>
        </w:tc>
      </w:tr>
      <w:tr w:rsidR="00BE3008" w:rsidRPr="00A90178" w:rsidTr="006A3323">
        <w:trPr>
          <w:trHeight w:val="467"/>
          <w:jc w:val="center"/>
        </w:trPr>
        <w:tc>
          <w:tcPr>
            <w:tcW w:w="988" w:type="dxa"/>
          </w:tcPr>
          <w:p w:rsidR="00BE3008" w:rsidRPr="00D9600C" w:rsidRDefault="00BE3008" w:rsidP="00023E3A">
            <w:pPr>
              <w:pStyle w:val="NoSpacing"/>
              <w:numPr>
                <w:ilvl w:val="0"/>
                <w:numId w:val="43"/>
              </w:numPr>
              <w:rPr>
                <w:rFonts w:cstheme="minorHAnsi"/>
                <w:szCs w:val="24"/>
              </w:rPr>
            </w:pPr>
          </w:p>
        </w:tc>
        <w:tc>
          <w:tcPr>
            <w:tcW w:w="6211" w:type="dxa"/>
          </w:tcPr>
          <w:p w:rsidR="00BE3008" w:rsidRPr="002131D6" w:rsidRDefault="00672DC1" w:rsidP="00D9600C">
            <w:pPr>
              <w:pStyle w:val="NoSpacing"/>
              <w:rPr>
                <w:rFonts w:cstheme="minorHAnsi"/>
                <w:szCs w:val="24"/>
              </w:rPr>
            </w:pPr>
            <w:r>
              <w:rPr>
                <w:rFonts w:cstheme="minorHAnsi"/>
                <w:szCs w:val="24"/>
              </w:rPr>
              <w:t>Duties and responsibilities</w:t>
            </w:r>
          </w:p>
        </w:tc>
        <w:tc>
          <w:tcPr>
            <w:tcW w:w="847" w:type="dxa"/>
          </w:tcPr>
          <w:p w:rsidR="00BE3008" w:rsidRPr="00D9600C" w:rsidRDefault="00C52D61" w:rsidP="00ED6197">
            <w:pPr>
              <w:pStyle w:val="NoSpacing"/>
              <w:jc w:val="center"/>
              <w:rPr>
                <w:rFonts w:cstheme="minorHAnsi"/>
                <w:szCs w:val="24"/>
              </w:rPr>
            </w:pPr>
            <w:r>
              <w:rPr>
                <w:rFonts w:cstheme="minorHAnsi"/>
                <w:szCs w:val="24"/>
              </w:rPr>
              <w:t>7</w:t>
            </w:r>
          </w:p>
        </w:tc>
      </w:tr>
      <w:tr w:rsidR="00B970D1" w:rsidRPr="00A90178" w:rsidTr="006A3323">
        <w:trPr>
          <w:trHeight w:val="467"/>
          <w:jc w:val="center"/>
        </w:trPr>
        <w:tc>
          <w:tcPr>
            <w:tcW w:w="988" w:type="dxa"/>
          </w:tcPr>
          <w:p w:rsidR="00B970D1" w:rsidRPr="00D9600C" w:rsidRDefault="00B970D1" w:rsidP="00023E3A">
            <w:pPr>
              <w:pStyle w:val="NoSpacing"/>
              <w:numPr>
                <w:ilvl w:val="0"/>
                <w:numId w:val="43"/>
              </w:numPr>
              <w:rPr>
                <w:rFonts w:cstheme="minorHAnsi"/>
                <w:szCs w:val="24"/>
              </w:rPr>
            </w:pPr>
          </w:p>
        </w:tc>
        <w:tc>
          <w:tcPr>
            <w:tcW w:w="6211" w:type="dxa"/>
          </w:tcPr>
          <w:p w:rsidR="00B970D1" w:rsidRPr="002131D6" w:rsidRDefault="00672DC1" w:rsidP="00D9600C">
            <w:pPr>
              <w:pStyle w:val="NoSpacing"/>
              <w:rPr>
                <w:rFonts w:cstheme="minorHAnsi"/>
                <w:szCs w:val="24"/>
              </w:rPr>
            </w:pPr>
            <w:r>
              <w:rPr>
                <w:rFonts w:cstheme="minorHAnsi"/>
                <w:szCs w:val="24"/>
              </w:rPr>
              <w:t>Training</w:t>
            </w:r>
          </w:p>
        </w:tc>
        <w:tc>
          <w:tcPr>
            <w:tcW w:w="847" w:type="dxa"/>
          </w:tcPr>
          <w:p w:rsidR="00B970D1" w:rsidRDefault="00C52D61" w:rsidP="00ED6197">
            <w:pPr>
              <w:pStyle w:val="NoSpacing"/>
              <w:jc w:val="center"/>
              <w:rPr>
                <w:rFonts w:cstheme="minorHAnsi"/>
                <w:szCs w:val="24"/>
              </w:rPr>
            </w:pPr>
            <w:r>
              <w:rPr>
                <w:rFonts w:cstheme="minorHAnsi"/>
                <w:szCs w:val="24"/>
              </w:rPr>
              <w:t>7</w:t>
            </w:r>
          </w:p>
        </w:tc>
      </w:tr>
      <w:tr w:rsidR="00186839" w:rsidRPr="00A90178" w:rsidTr="006A3323">
        <w:trPr>
          <w:trHeight w:val="467"/>
          <w:jc w:val="center"/>
        </w:trPr>
        <w:tc>
          <w:tcPr>
            <w:tcW w:w="988" w:type="dxa"/>
          </w:tcPr>
          <w:p w:rsidR="00186839" w:rsidRPr="00186839" w:rsidRDefault="00186839" w:rsidP="00023E3A">
            <w:pPr>
              <w:pStyle w:val="NoSpacing"/>
              <w:numPr>
                <w:ilvl w:val="0"/>
                <w:numId w:val="43"/>
              </w:numPr>
              <w:rPr>
                <w:rFonts w:cstheme="minorHAnsi"/>
                <w:szCs w:val="24"/>
              </w:rPr>
            </w:pPr>
          </w:p>
        </w:tc>
        <w:tc>
          <w:tcPr>
            <w:tcW w:w="6211" w:type="dxa"/>
          </w:tcPr>
          <w:p w:rsidR="00186839" w:rsidRPr="002131D6" w:rsidRDefault="00672DC1" w:rsidP="00186839">
            <w:r>
              <w:t>Staff sickness</w:t>
            </w:r>
          </w:p>
        </w:tc>
        <w:tc>
          <w:tcPr>
            <w:tcW w:w="847" w:type="dxa"/>
          </w:tcPr>
          <w:p w:rsidR="00186839" w:rsidRDefault="009C08D5" w:rsidP="00ED6197">
            <w:pPr>
              <w:pStyle w:val="NoSpacing"/>
              <w:jc w:val="center"/>
              <w:rPr>
                <w:rFonts w:cstheme="minorHAnsi"/>
                <w:szCs w:val="24"/>
              </w:rPr>
            </w:pPr>
            <w:r>
              <w:rPr>
                <w:rFonts w:cstheme="minorHAnsi"/>
                <w:szCs w:val="24"/>
              </w:rPr>
              <w:t>7</w:t>
            </w:r>
          </w:p>
        </w:tc>
      </w:tr>
      <w:tr w:rsidR="00186839" w:rsidRPr="00A90178" w:rsidTr="006A3323">
        <w:trPr>
          <w:trHeight w:val="467"/>
          <w:jc w:val="center"/>
        </w:trPr>
        <w:tc>
          <w:tcPr>
            <w:tcW w:w="988" w:type="dxa"/>
          </w:tcPr>
          <w:p w:rsidR="00186839" w:rsidRPr="00186839" w:rsidRDefault="00186839" w:rsidP="00023E3A">
            <w:pPr>
              <w:pStyle w:val="NoSpacing"/>
              <w:numPr>
                <w:ilvl w:val="0"/>
                <w:numId w:val="43"/>
              </w:numPr>
              <w:rPr>
                <w:rFonts w:cstheme="minorHAnsi"/>
                <w:szCs w:val="24"/>
              </w:rPr>
            </w:pPr>
          </w:p>
        </w:tc>
        <w:tc>
          <w:tcPr>
            <w:tcW w:w="6211" w:type="dxa"/>
          </w:tcPr>
          <w:p w:rsidR="00186839" w:rsidRPr="002131D6" w:rsidRDefault="00672DC1" w:rsidP="00186839">
            <w:pPr>
              <w:pStyle w:val="NoSpacing"/>
            </w:pPr>
            <w:r>
              <w:t xml:space="preserve">Uniform and </w:t>
            </w:r>
            <w:r w:rsidR="006A3323">
              <w:t>work wear</w:t>
            </w:r>
          </w:p>
        </w:tc>
        <w:tc>
          <w:tcPr>
            <w:tcW w:w="847" w:type="dxa"/>
          </w:tcPr>
          <w:p w:rsidR="00186839" w:rsidRDefault="00C52D61" w:rsidP="00ED6197">
            <w:pPr>
              <w:pStyle w:val="NoSpacing"/>
              <w:jc w:val="center"/>
              <w:rPr>
                <w:rFonts w:cstheme="minorHAnsi"/>
                <w:szCs w:val="24"/>
              </w:rPr>
            </w:pPr>
            <w:r>
              <w:rPr>
                <w:rFonts w:cstheme="minorHAnsi"/>
                <w:szCs w:val="24"/>
              </w:rPr>
              <w:t>8</w:t>
            </w:r>
          </w:p>
        </w:tc>
      </w:tr>
      <w:tr w:rsidR="00186839" w:rsidRPr="00A90178" w:rsidTr="006A3323">
        <w:trPr>
          <w:trHeight w:val="467"/>
          <w:jc w:val="center"/>
        </w:trPr>
        <w:tc>
          <w:tcPr>
            <w:tcW w:w="988" w:type="dxa"/>
          </w:tcPr>
          <w:p w:rsidR="00186839" w:rsidRDefault="00186839" w:rsidP="00023E3A">
            <w:pPr>
              <w:pStyle w:val="NoSpacing"/>
              <w:numPr>
                <w:ilvl w:val="0"/>
                <w:numId w:val="43"/>
              </w:numPr>
              <w:rPr>
                <w:rFonts w:cstheme="minorHAnsi"/>
                <w:szCs w:val="24"/>
              </w:rPr>
            </w:pPr>
          </w:p>
        </w:tc>
        <w:tc>
          <w:tcPr>
            <w:tcW w:w="6211" w:type="dxa"/>
          </w:tcPr>
          <w:p w:rsidR="00186839" w:rsidRPr="002131D6" w:rsidRDefault="006A3323" w:rsidP="00186839">
            <w:pPr>
              <w:pStyle w:val="NoSpacing"/>
              <w:rPr>
                <w:spacing w:val="-3"/>
              </w:rPr>
            </w:pPr>
            <w:r>
              <w:rPr>
                <w:spacing w:val="-3"/>
              </w:rPr>
              <w:t>References</w:t>
            </w:r>
          </w:p>
        </w:tc>
        <w:tc>
          <w:tcPr>
            <w:tcW w:w="847" w:type="dxa"/>
          </w:tcPr>
          <w:p w:rsidR="00186839" w:rsidRDefault="00A67A89" w:rsidP="00A67A89">
            <w:pPr>
              <w:pStyle w:val="NoSpacing"/>
              <w:rPr>
                <w:rFonts w:cstheme="minorHAnsi"/>
                <w:szCs w:val="24"/>
              </w:rPr>
            </w:pPr>
            <w:r>
              <w:rPr>
                <w:rFonts w:cstheme="minorHAnsi"/>
                <w:szCs w:val="24"/>
              </w:rPr>
              <w:t xml:space="preserve">     </w:t>
            </w:r>
            <w:r w:rsidR="00C52D61">
              <w:rPr>
                <w:rFonts w:cstheme="minorHAnsi"/>
                <w:szCs w:val="24"/>
              </w:rPr>
              <w:t>8</w:t>
            </w:r>
          </w:p>
        </w:tc>
      </w:tr>
      <w:tr w:rsidR="002B7823" w:rsidRPr="00A90178" w:rsidTr="006A3323">
        <w:trPr>
          <w:trHeight w:val="467"/>
          <w:jc w:val="center"/>
        </w:trPr>
        <w:tc>
          <w:tcPr>
            <w:tcW w:w="988" w:type="dxa"/>
          </w:tcPr>
          <w:p w:rsidR="002B7823" w:rsidRDefault="002B7823" w:rsidP="00023E3A">
            <w:pPr>
              <w:pStyle w:val="NoSpacing"/>
              <w:numPr>
                <w:ilvl w:val="0"/>
                <w:numId w:val="43"/>
              </w:numPr>
              <w:rPr>
                <w:rFonts w:cstheme="minorHAnsi"/>
                <w:szCs w:val="24"/>
              </w:rPr>
            </w:pPr>
          </w:p>
        </w:tc>
        <w:tc>
          <w:tcPr>
            <w:tcW w:w="6211" w:type="dxa"/>
          </w:tcPr>
          <w:p w:rsidR="002B7823" w:rsidRPr="002131D6" w:rsidRDefault="006A3323" w:rsidP="00186839">
            <w:pPr>
              <w:pStyle w:val="NoSpacing"/>
            </w:pPr>
            <w:r>
              <w:t>Monitoring</w:t>
            </w:r>
          </w:p>
        </w:tc>
        <w:tc>
          <w:tcPr>
            <w:tcW w:w="847" w:type="dxa"/>
          </w:tcPr>
          <w:p w:rsidR="002B7823" w:rsidRDefault="00C52D61" w:rsidP="00ED6197">
            <w:pPr>
              <w:pStyle w:val="NoSpacing"/>
              <w:jc w:val="center"/>
              <w:rPr>
                <w:rFonts w:cstheme="minorHAnsi"/>
                <w:szCs w:val="24"/>
              </w:rPr>
            </w:pPr>
            <w:r>
              <w:rPr>
                <w:rFonts w:cstheme="minorHAnsi"/>
                <w:szCs w:val="24"/>
              </w:rPr>
              <w:t>9</w:t>
            </w:r>
          </w:p>
        </w:tc>
      </w:tr>
      <w:tr w:rsidR="002B7823" w:rsidRPr="00A90178" w:rsidTr="006A3323">
        <w:trPr>
          <w:trHeight w:val="467"/>
          <w:jc w:val="center"/>
        </w:trPr>
        <w:tc>
          <w:tcPr>
            <w:tcW w:w="988" w:type="dxa"/>
          </w:tcPr>
          <w:p w:rsidR="002B7823" w:rsidRDefault="002B7823" w:rsidP="00023E3A">
            <w:pPr>
              <w:pStyle w:val="NoSpacing"/>
              <w:numPr>
                <w:ilvl w:val="0"/>
                <w:numId w:val="43"/>
              </w:numPr>
              <w:rPr>
                <w:rFonts w:cstheme="minorHAnsi"/>
                <w:szCs w:val="24"/>
              </w:rPr>
            </w:pPr>
          </w:p>
        </w:tc>
        <w:tc>
          <w:tcPr>
            <w:tcW w:w="6211" w:type="dxa"/>
          </w:tcPr>
          <w:p w:rsidR="002B7823" w:rsidRPr="002131D6" w:rsidRDefault="00A67A89" w:rsidP="00186839">
            <w:pPr>
              <w:pStyle w:val="NoSpacing"/>
            </w:pPr>
            <w:r>
              <w:t>Review</w:t>
            </w:r>
          </w:p>
        </w:tc>
        <w:tc>
          <w:tcPr>
            <w:tcW w:w="847" w:type="dxa"/>
          </w:tcPr>
          <w:p w:rsidR="002B7823" w:rsidRDefault="00C52D61" w:rsidP="00ED6197">
            <w:pPr>
              <w:pStyle w:val="NoSpacing"/>
              <w:jc w:val="center"/>
              <w:rPr>
                <w:rFonts w:cstheme="minorHAnsi"/>
                <w:szCs w:val="24"/>
              </w:rPr>
            </w:pPr>
            <w:r>
              <w:rPr>
                <w:rFonts w:cstheme="minorHAnsi"/>
                <w:szCs w:val="24"/>
              </w:rPr>
              <w:t>9</w:t>
            </w:r>
          </w:p>
        </w:tc>
      </w:tr>
    </w:tbl>
    <w:p w:rsidR="00F47A04" w:rsidRDefault="00F47A04" w:rsidP="00BE3008">
      <w:pPr>
        <w:pStyle w:val="NoSpacing"/>
      </w:pPr>
    </w:p>
    <w:p w:rsidR="00B970D1" w:rsidRDefault="00B970D1" w:rsidP="00BE3008">
      <w:pPr>
        <w:pStyle w:val="NoSpacing"/>
      </w:pPr>
    </w:p>
    <w:p w:rsidR="00743E0E" w:rsidRDefault="00743E0E" w:rsidP="00BE3008">
      <w:pPr>
        <w:pStyle w:val="NoSpacing"/>
      </w:pPr>
    </w:p>
    <w:p w:rsidR="009C08D5" w:rsidRDefault="009C08D5" w:rsidP="00BE3008">
      <w:pPr>
        <w:pStyle w:val="NoSpacing"/>
      </w:pPr>
    </w:p>
    <w:p w:rsidR="009C08D5" w:rsidRDefault="009C08D5" w:rsidP="00BE3008">
      <w:pPr>
        <w:pStyle w:val="NoSpacing"/>
      </w:pPr>
    </w:p>
    <w:p w:rsidR="009C08D5" w:rsidRDefault="009C08D5" w:rsidP="00BE3008">
      <w:pPr>
        <w:pStyle w:val="NoSpacing"/>
      </w:pPr>
    </w:p>
    <w:p w:rsidR="009C08D5" w:rsidRDefault="009C08D5" w:rsidP="00BE3008">
      <w:pPr>
        <w:pStyle w:val="NoSpacing"/>
      </w:pPr>
    </w:p>
    <w:p w:rsidR="009C08D5" w:rsidRDefault="009C08D5" w:rsidP="00BE3008">
      <w:pPr>
        <w:pStyle w:val="NoSpacing"/>
      </w:pPr>
    </w:p>
    <w:p w:rsidR="00743E0E" w:rsidRDefault="00743E0E" w:rsidP="00BE3008">
      <w:pPr>
        <w:pStyle w:val="NoSpacing"/>
      </w:pPr>
    </w:p>
    <w:p w:rsidR="00743E0E" w:rsidRDefault="00743E0E" w:rsidP="00BE3008">
      <w:pPr>
        <w:pStyle w:val="NoSpacing"/>
      </w:pPr>
    </w:p>
    <w:p w:rsidR="00BE3008" w:rsidRPr="003A16CE" w:rsidRDefault="00D9600C" w:rsidP="00BE3008">
      <w:pPr>
        <w:pStyle w:val="NoSpacing"/>
        <w:rPr>
          <w:b/>
        </w:rPr>
      </w:pPr>
      <w:r w:rsidRPr="00A90178">
        <w:rPr>
          <w:b/>
        </w:rPr>
        <w:t>Appendices</w:t>
      </w:r>
    </w:p>
    <w:tbl>
      <w:tblPr>
        <w:tblStyle w:val="TableGrid"/>
        <w:tblpPr w:leftFromText="180" w:rightFromText="180" w:vertAnchor="text" w:horzAnchor="margin" w:tblpXSpec="center" w:tblpY="91"/>
        <w:tblW w:w="0" w:type="auto"/>
        <w:tblLook w:val="04A0" w:firstRow="1" w:lastRow="0" w:firstColumn="1" w:lastColumn="0" w:noHBand="0" w:noVBand="1"/>
      </w:tblPr>
      <w:tblGrid>
        <w:gridCol w:w="1327"/>
        <w:gridCol w:w="5954"/>
        <w:gridCol w:w="1424"/>
      </w:tblGrid>
      <w:tr w:rsidR="00D9600C" w:rsidRPr="00A90178" w:rsidTr="00C3130D">
        <w:trPr>
          <w:trHeight w:val="416"/>
        </w:trPr>
        <w:tc>
          <w:tcPr>
            <w:tcW w:w="7281" w:type="dxa"/>
            <w:gridSpan w:val="2"/>
          </w:tcPr>
          <w:p w:rsidR="00D9600C" w:rsidRPr="00D9600C" w:rsidRDefault="00D9600C" w:rsidP="00D9600C">
            <w:pPr>
              <w:pStyle w:val="NoSpacing"/>
              <w:rPr>
                <w:rFonts w:cstheme="minorHAnsi"/>
              </w:rPr>
            </w:pPr>
          </w:p>
        </w:tc>
        <w:tc>
          <w:tcPr>
            <w:tcW w:w="1424" w:type="dxa"/>
          </w:tcPr>
          <w:p w:rsidR="00D9600C" w:rsidRPr="00D9600C" w:rsidRDefault="00D9600C" w:rsidP="00ED6197">
            <w:pPr>
              <w:pStyle w:val="NoSpacing"/>
              <w:jc w:val="center"/>
              <w:rPr>
                <w:rFonts w:cstheme="minorHAnsi"/>
              </w:rPr>
            </w:pPr>
            <w:r w:rsidRPr="00D9600C">
              <w:rPr>
                <w:rFonts w:cstheme="minorHAnsi"/>
              </w:rPr>
              <w:t>Page</w:t>
            </w:r>
          </w:p>
        </w:tc>
      </w:tr>
      <w:tr w:rsidR="00D9600C" w:rsidRPr="00A90178" w:rsidTr="00C3130D">
        <w:trPr>
          <w:trHeight w:val="415"/>
        </w:trPr>
        <w:tc>
          <w:tcPr>
            <w:tcW w:w="1327" w:type="dxa"/>
          </w:tcPr>
          <w:p w:rsidR="00D9600C" w:rsidRPr="00ED6197" w:rsidRDefault="00D9600C" w:rsidP="00023E3A">
            <w:pPr>
              <w:pStyle w:val="ListParagraph"/>
              <w:numPr>
                <w:ilvl w:val="0"/>
                <w:numId w:val="36"/>
              </w:numPr>
              <w:rPr>
                <w:rFonts w:cstheme="minorHAnsi"/>
              </w:rPr>
            </w:pPr>
          </w:p>
        </w:tc>
        <w:tc>
          <w:tcPr>
            <w:tcW w:w="5954" w:type="dxa"/>
          </w:tcPr>
          <w:p w:rsidR="0009388F" w:rsidRPr="0009388F" w:rsidRDefault="0009388F" w:rsidP="0009388F">
            <w:pPr>
              <w:pStyle w:val="NoSpacing"/>
              <w:rPr>
                <w:rFonts w:cstheme="minorHAnsi"/>
                <w:szCs w:val="24"/>
              </w:rPr>
            </w:pPr>
            <w:r w:rsidRPr="0009388F">
              <w:rPr>
                <w:rFonts w:cstheme="minorHAnsi"/>
                <w:szCs w:val="24"/>
              </w:rPr>
              <w:t>CQC Key Lines of Enquiry (KLOE)</w:t>
            </w:r>
          </w:p>
          <w:p w:rsidR="00D9600C" w:rsidRPr="00D9600C" w:rsidRDefault="00D9600C" w:rsidP="00D9600C">
            <w:pPr>
              <w:pStyle w:val="NoSpacing"/>
              <w:rPr>
                <w:rFonts w:cstheme="minorHAnsi"/>
              </w:rPr>
            </w:pPr>
          </w:p>
        </w:tc>
        <w:tc>
          <w:tcPr>
            <w:tcW w:w="1424" w:type="dxa"/>
          </w:tcPr>
          <w:p w:rsidR="00D9600C" w:rsidRPr="00D9600C" w:rsidRDefault="00C52D61" w:rsidP="00ED6197">
            <w:pPr>
              <w:pStyle w:val="NoSpacing"/>
              <w:jc w:val="center"/>
              <w:rPr>
                <w:rFonts w:cstheme="minorHAnsi"/>
              </w:rPr>
            </w:pPr>
            <w:r>
              <w:rPr>
                <w:rFonts w:cstheme="minorHAnsi"/>
              </w:rPr>
              <w:t>10</w:t>
            </w:r>
          </w:p>
        </w:tc>
      </w:tr>
      <w:tr w:rsidR="00C3130D" w:rsidRPr="00A90178" w:rsidTr="00C3130D">
        <w:trPr>
          <w:trHeight w:val="409"/>
        </w:trPr>
        <w:tc>
          <w:tcPr>
            <w:tcW w:w="1327" w:type="dxa"/>
          </w:tcPr>
          <w:p w:rsidR="00C3130D" w:rsidRPr="00ED6197" w:rsidRDefault="00C3130D" w:rsidP="00023E3A">
            <w:pPr>
              <w:pStyle w:val="ListParagraph"/>
              <w:numPr>
                <w:ilvl w:val="0"/>
                <w:numId w:val="36"/>
              </w:numPr>
              <w:rPr>
                <w:rFonts w:cstheme="minorHAnsi"/>
              </w:rPr>
            </w:pPr>
          </w:p>
        </w:tc>
        <w:tc>
          <w:tcPr>
            <w:tcW w:w="5954" w:type="dxa"/>
          </w:tcPr>
          <w:p w:rsidR="00C3130D" w:rsidRPr="00D9600C" w:rsidRDefault="00C3130D" w:rsidP="00C3130D">
            <w:pPr>
              <w:pStyle w:val="NoSpacing"/>
              <w:rPr>
                <w:rFonts w:cstheme="minorHAnsi"/>
              </w:rPr>
            </w:pPr>
            <w:r w:rsidRPr="002131D6">
              <w:rPr>
                <w:rFonts w:cstheme="minorHAnsi"/>
                <w:szCs w:val="24"/>
              </w:rPr>
              <w:t>Procedure</w:t>
            </w:r>
            <w:r w:rsidR="006A3323">
              <w:rPr>
                <w:rFonts w:cstheme="minorHAnsi"/>
                <w:szCs w:val="24"/>
              </w:rPr>
              <w:t>s</w:t>
            </w:r>
          </w:p>
        </w:tc>
        <w:tc>
          <w:tcPr>
            <w:tcW w:w="1424" w:type="dxa"/>
          </w:tcPr>
          <w:p w:rsidR="00C3130D" w:rsidRPr="00D9600C" w:rsidRDefault="00C3130D" w:rsidP="00C3130D">
            <w:pPr>
              <w:pStyle w:val="NoSpacing"/>
              <w:jc w:val="center"/>
              <w:rPr>
                <w:rFonts w:cstheme="minorHAnsi"/>
              </w:rPr>
            </w:pPr>
          </w:p>
        </w:tc>
      </w:tr>
      <w:tr w:rsidR="00C3130D" w:rsidRPr="00A90178" w:rsidTr="00C3130D">
        <w:trPr>
          <w:trHeight w:val="409"/>
        </w:trPr>
        <w:tc>
          <w:tcPr>
            <w:tcW w:w="1327" w:type="dxa"/>
          </w:tcPr>
          <w:p w:rsidR="00C3130D" w:rsidRPr="00ED6197" w:rsidRDefault="00C3130D" w:rsidP="00C3130D">
            <w:pPr>
              <w:pStyle w:val="ListParagraph"/>
              <w:rPr>
                <w:rFonts w:cstheme="minorHAnsi"/>
              </w:rPr>
            </w:pPr>
          </w:p>
        </w:tc>
        <w:tc>
          <w:tcPr>
            <w:tcW w:w="5954" w:type="dxa"/>
          </w:tcPr>
          <w:p w:rsidR="00C3130D" w:rsidRPr="002131D6" w:rsidRDefault="00C3130D" w:rsidP="00023E3A">
            <w:pPr>
              <w:pStyle w:val="NoSpacing"/>
              <w:numPr>
                <w:ilvl w:val="0"/>
                <w:numId w:val="42"/>
              </w:numPr>
              <w:rPr>
                <w:rFonts w:cstheme="minorHAnsi"/>
                <w:szCs w:val="24"/>
              </w:rPr>
            </w:pPr>
            <w:r w:rsidRPr="002131D6">
              <w:rPr>
                <w:rFonts w:cstheme="minorHAnsi"/>
                <w:szCs w:val="24"/>
              </w:rPr>
              <w:t>Handwashing</w:t>
            </w:r>
          </w:p>
        </w:tc>
        <w:tc>
          <w:tcPr>
            <w:tcW w:w="1424" w:type="dxa"/>
          </w:tcPr>
          <w:p w:rsidR="00C3130D" w:rsidRPr="00D9600C" w:rsidRDefault="00C52D61" w:rsidP="00C3130D">
            <w:pPr>
              <w:pStyle w:val="NoSpacing"/>
              <w:jc w:val="center"/>
              <w:rPr>
                <w:rFonts w:cstheme="minorHAnsi"/>
              </w:rPr>
            </w:pPr>
            <w:r>
              <w:rPr>
                <w:rFonts w:cstheme="minorHAnsi"/>
              </w:rPr>
              <w:t>11</w:t>
            </w:r>
          </w:p>
        </w:tc>
      </w:tr>
      <w:tr w:rsidR="00C3130D" w:rsidRPr="00A90178" w:rsidTr="00C3130D">
        <w:trPr>
          <w:trHeight w:val="409"/>
        </w:trPr>
        <w:tc>
          <w:tcPr>
            <w:tcW w:w="1327" w:type="dxa"/>
          </w:tcPr>
          <w:p w:rsidR="00C3130D" w:rsidRDefault="00C3130D" w:rsidP="00C3130D">
            <w:pPr>
              <w:pStyle w:val="ListParagraph"/>
              <w:rPr>
                <w:rFonts w:cstheme="minorHAnsi"/>
                <w:szCs w:val="24"/>
              </w:rPr>
            </w:pPr>
          </w:p>
        </w:tc>
        <w:tc>
          <w:tcPr>
            <w:tcW w:w="5954" w:type="dxa"/>
          </w:tcPr>
          <w:p w:rsidR="00C3130D" w:rsidRPr="002131D6" w:rsidRDefault="006A3323" w:rsidP="00023E3A">
            <w:pPr>
              <w:pStyle w:val="NoSpacing"/>
              <w:numPr>
                <w:ilvl w:val="0"/>
                <w:numId w:val="42"/>
              </w:numPr>
              <w:rPr>
                <w:rFonts w:cstheme="minorHAnsi"/>
                <w:szCs w:val="24"/>
              </w:rPr>
            </w:pPr>
            <w:r w:rsidRPr="002131D6">
              <w:t>Choice of Hand Washing Agents</w:t>
            </w:r>
          </w:p>
        </w:tc>
        <w:tc>
          <w:tcPr>
            <w:tcW w:w="1424" w:type="dxa"/>
          </w:tcPr>
          <w:p w:rsidR="00C3130D" w:rsidRPr="00D9600C" w:rsidRDefault="00C52D61" w:rsidP="00C3130D">
            <w:pPr>
              <w:pStyle w:val="NoSpacing"/>
              <w:jc w:val="center"/>
              <w:rPr>
                <w:rFonts w:cstheme="minorHAnsi"/>
              </w:rPr>
            </w:pPr>
            <w:r>
              <w:rPr>
                <w:rFonts w:cstheme="minorHAnsi"/>
              </w:rPr>
              <w:t>12</w:t>
            </w:r>
          </w:p>
        </w:tc>
      </w:tr>
      <w:tr w:rsidR="00C3130D" w:rsidRPr="00A90178" w:rsidTr="00C3130D">
        <w:trPr>
          <w:trHeight w:val="409"/>
        </w:trPr>
        <w:tc>
          <w:tcPr>
            <w:tcW w:w="1327" w:type="dxa"/>
          </w:tcPr>
          <w:p w:rsidR="00C3130D" w:rsidRPr="00186839" w:rsidRDefault="00C3130D" w:rsidP="00C3130D">
            <w:pPr>
              <w:pStyle w:val="ListParagraph"/>
              <w:rPr>
                <w:rFonts w:cstheme="minorHAnsi"/>
                <w:szCs w:val="24"/>
              </w:rPr>
            </w:pPr>
          </w:p>
        </w:tc>
        <w:tc>
          <w:tcPr>
            <w:tcW w:w="5954" w:type="dxa"/>
          </w:tcPr>
          <w:p w:rsidR="00C3130D" w:rsidRPr="002131D6" w:rsidRDefault="006A3323" w:rsidP="00023E3A">
            <w:pPr>
              <w:pStyle w:val="NoSpacing"/>
              <w:numPr>
                <w:ilvl w:val="0"/>
                <w:numId w:val="42"/>
              </w:numPr>
            </w:pPr>
            <w:r w:rsidRPr="002131D6">
              <w:t>Handwashing Technique using Liquid Soap</w:t>
            </w:r>
          </w:p>
        </w:tc>
        <w:tc>
          <w:tcPr>
            <w:tcW w:w="1424" w:type="dxa"/>
          </w:tcPr>
          <w:p w:rsidR="00C3130D" w:rsidRPr="00D9600C" w:rsidRDefault="00F82D0A" w:rsidP="00C3130D">
            <w:pPr>
              <w:pStyle w:val="NoSpacing"/>
              <w:jc w:val="center"/>
              <w:rPr>
                <w:rFonts w:cstheme="minorHAnsi"/>
              </w:rPr>
            </w:pPr>
            <w:r>
              <w:rPr>
                <w:rFonts w:cstheme="minorHAnsi"/>
              </w:rPr>
              <w:t>13</w:t>
            </w:r>
          </w:p>
        </w:tc>
      </w:tr>
      <w:tr w:rsidR="00C3130D" w:rsidRPr="00A90178" w:rsidTr="00C3130D">
        <w:trPr>
          <w:trHeight w:val="409"/>
        </w:trPr>
        <w:tc>
          <w:tcPr>
            <w:tcW w:w="1327" w:type="dxa"/>
          </w:tcPr>
          <w:p w:rsidR="00C3130D" w:rsidRDefault="00C3130D" w:rsidP="00C3130D">
            <w:pPr>
              <w:pStyle w:val="ListParagraph"/>
              <w:rPr>
                <w:rFonts w:cstheme="minorHAnsi"/>
                <w:szCs w:val="24"/>
              </w:rPr>
            </w:pPr>
          </w:p>
        </w:tc>
        <w:tc>
          <w:tcPr>
            <w:tcW w:w="5954" w:type="dxa"/>
          </w:tcPr>
          <w:p w:rsidR="00C3130D" w:rsidRPr="002131D6" w:rsidRDefault="006A3323" w:rsidP="00023E3A">
            <w:pPr>
              <w:pStyle w:val="NoSpacing"/>
              <w:numPr>
                <w:ilvl w:val="0"/>
                <w:numId w:val="42"/>
              </w:numPr>
            </w:pPr>
            <w:r w:rsidRPr="002131D6">
              <w:t>Using Alcohol Gel / Liquid</w:t>
            </w:r>
          </w:p>
        </w:tc>
        <w:tc>
          <w:tcPr>
            <w:tcW w:w="1424" w:type="dxa"/>
          </w:tcPr>
          <w:p w:rsidR="00C3130D" w:rsidRPr="00D9600C" w:rsidRDefault="00023E3A" w:rsidP="00C3130D">
            <w:pPr>
              <w:pStyle w:val="NoSpacing"/>
              <w:jc w:val="center"/>
              <w:rPr>
                <w:rFonts w:cstheme="minorHAnsi"/>
              </w:rPr>
            </w:pPr>
            <w:r>
              <w:rPr>
                <w:rFonts w:cstheme="minorHAnsi"/>
              </w:rPr>
              <w:t>14</w:t>
            </w:r>
          </w:p>
        </w:tc>
      </w:tr>
      <w:tr w:rsidR="00C3130D" w:rsidRPr="00A90178" w:rsidTr="00C3130D">
        <w:trPr>
          <w:trHeight w:val="409"/>
        </w:trPr>
        <w:tc>
          <w:tcPr>
            <w:tcW w:w="1327" w:type="dxa"/>
          </w:tcPr>
          <w:p w:rsidR="00C3130D" w:rsidRDefault="00C3130D" w:rsidP="00C3130D">
            <w:pPr>
              <w:pStyle w:val="ListParagraph"/>
              <w:rPr>
                <w:rFonts w:cstheme="minorHAnsi"/>
                <w:szCs w:val="24"/>
              </w:rPr>
            </w:pPr>
          </w:p>
        </w:tc>
        <w:tc>
          <w:tcPr>
            <w:tcW w:w="5954" w:type="dxa"/>
          </w:tcPr>
          <w:p w:rsidR="00C3130D" w:rsidRPr="002131D6" w:rsidRDefault="006A3323" w:rsidP="00023E3A">
            <w:pPr>
              <w:pStyle w:val="NoSpacing"/>
              <w:numPr>
                <w:ilvl w:val="0"/>
                <w:numId w:val="42"/>
              </w:numPr>
            </w:pPr>
            <w:r w:rsidRPr="002131D6">
              <w:t>Use of Gloves</w:t>
            </w:r>
          </w:p>
        </w:tc>
        <w:tc>
          <w:tcPr>
            <w:tcW w:w="1424" w:type="dxa"/>
          </w:tcPr>
          <w:p w:rsidR="00C3130D" w:rsidRPr="00D9600C" w:rsidRDefault="00023E3A" w:rsidP="00C3130D">
            <w:pPr>
              <w:pStyle w:val="NoSpacing"/>
              <w:jc w:val="center"/>
              <w:rPr>
                <w:rFonts w:cstheme="minorHAnsi"/>
              </w:rPr>
            </w:pPr>
            <w:r>
              <w:rPr>
                <w:rFonts w:cstheme="minorHAnsi"/>
              </w:rPr>
              <w:t>15</w:t>
            </w:r>
          </w:p>
        </w:tc>
      </w:tr>
      <w:tr w:rsidR="00C3130D" w:rsidRPr="00A90178" w:rsidTr="00C3130D">
        <w:trPr>
          <w:trHeight w:val="409"/>
        </w:trPr>
        <w:tc>
          <w:tcPr>
            <w:tcW w:w="1327" w:type="dxa"/>
          </w:tcPr>
          <w:p w:rsidR="00C3130D" w:rsidRDefault="00C3130D" w:rsidP="00C3130D">
            <w:pPr>
              <w:pStyle w:val="ListParagraph"/>
              <w:rPr>
                <w:rFonts w:cstheme="minorHAnsi"/>
                <w:szCs w:val="24"/>
              </w:rPr>
            </w:pPr>
          </w:p>
        </w:tc>
        <w:tc>
          <w:tcPr>
            <w:tcW w:w="5954" w:type="dxa"/>
          </w:tcPr>
          <w:p w:rsidR="00C3130D" w:rsidRPr="002131D6" w:rsidRDefault="006A3323" w:rsidP="00023E3A">
            <w:pPr>
              <w:pStyle w:val="NoSpacing"/>
              <w:numPr>
                <w:ilvl w:val="0"/>
                <w:numId w:val="42"/>
              </w:numPr>
            </w:pPr>
            <w:r w:rsidRPr="002131D6">
              <w:t>Water Temperature</w:t>
            </w:r>
          </w:p>
        </w:tc>
        <w:tc>
          <w:tcPr>
            <w:tcW w:w="1424" w:type="dxa"/>
          </w:tcPr>
          <w:p w:rsidR="00C3130D" w:rsidRPr="00D9600C" w:rsidRDefault="00F82D0A" w:rsidP="00C3130D">
            <w:pPr>
              <w:pStyle w:val="NoSpacing"/>
              <w:jc w:val="center"/>
              <w:rPr>
                <w:rFonts w:cstheme="minorHAnsi"/>
              </w:rPr>
            </w:pPr>
            <w:r>
              <w:rPr>
                <w:rFonts w:cstheme="minorHAnsi"/>
              </w:rPr>
              <w:t>16</w:t>
            </w:r>
          </w:p>
        </w:tc>
      </w:tr>
      <w:tr w:rsidR="00C3130D" w:rsidRPr="00A90178" w:rsidTr="00C3130D">
        <w:trPr>
          <w:trHeight w:val="409"/>
        </w:trPr>
        <w:tc>
          <w:tcPr>
            <w:tcW w:w="1327" w:type="dxa"/>
          </w:tcPr>
          <w:p w:rsidR="00C3130D" w:rsidRDefault="00C3130D" w:rsidP="00C3130D">
            <w:pPr>
              <w:pStyle w:val="ListParagraph"/>
              <w:rPr>
                <w:rFonts w:cstheme="minorHAnsi"/>
                <w:szCs w:val="24"/>
              </w:rPr>
            </w:pPr>
          </w:p>
        </w:tc>
        <w:tc>
          <w:tcPr>
            <w:tcW w:w="5954" w:type="dxa"/>
          </w:tcPr>
          <w:p w:rsidR="00C3130D" w:rsidRPr="002131D6" w:rsidRDefault="00C3130D" w:rsidP="00023E3A">
            <w:pPr>
              <w:pStyle w:val="NoSpacing"/>
              <w:numPr>
                <w:ilvl w:val="0"/>
                <w:numId w:val="42"/>
              </w:numPr>
            </w:pPr>
            <w:r w:rsidRPr="002131D6">
              <w:t xml:space="preserve">Emollient </w:t>
            </w:r>
          </w:p>
        </w:tc>
        <w:tc>
          <w:tcPr>
            <w:tcW w:w="1424" w:type="dxa"/>
          </w:tcPr>
          <w:p w:rsidR="00C3130D" w:rsidRPr="00D9600C" w:rsidRDefault="00F82D0A" w:rsidP="00C3130D">
            <w:pPr>
              <w:pStyle w:val="NoSpacing"/>
              <w:jc w:val="center"/>
              <w:rPr>
                <w:rFonts w:cstheme="minorHAnsi"/>
              </w:rPr>
            </w:pPr>
            <w:r>
              <w:rPr>
                <w:rFonts w:cstheme="minorHAnsi"/>
              </w:rPr>
              <w:t>16</w:t>
            </w:r>
          </w:p>
        </w:tc>
      </w:tr>
      <w:tr w:rsidR="00C3130D" w:rsidRPr="00A90178" w:rsidTr="00C3130D">
        <w:trPr>
          <w:trHeight w:val="409"/>
        </w:trPr>
        <w:tc>
          <w:tcPr>
            <w:tcW w:w="1327" w:type="dxa"/>
          </w:tcPr>
          <w:p w:rsidR="00C3130D" w:rsidRDefault="00C3130D" w:rsidP="00C3130D">
            <w:pPr>
              <w:pStyle w:val="ListParagraph"/>
              <w:rPr>
                <w:rFonts w:cstheme="minorHAnsi"/>
                <w:szCs w:val="24"/>
              </w:rPr>
            </w:pPr>
          </w:p>
        </w:tc>
        <w:tc>
          <w:tcPr>
            <w:tcW w:w="5954" w:type="dxa"/>
          </w:tcPr>
          <w:p w:rsidR="00C3130D" w:rsidRPr="002131D6" w:rsidRDefault="00C3130D" w:rsidP="00023E3A">
            <w:pPr>
              <w:pStyle w:val="NoSpacing"/>
              <w:numPr>
                <w:ilvl w:val="0"/>
                <w:numId w:val="42"/>
              </w:numPr>
            </w:pPr>
            <w:r>
              <w:t>Skin Damage</w:t>
            </w:r>
          </w:p>
        </w:tc>
        <w:tc>
          <w:tcPr>
            <w:tcW w:w="1424" w:type="dxa"/>
          </w:tcPr>
          <w:p w:rsidR="00C3130D" w:rsidRPr="00D9600C" w:rsidRDefault="00F82D0A" w:rsidP="00C3130D">
            <w:pPr>
              <w:pStyle w:val="NoSpacing"/>
              <w:jc w:val="center"/>
              <w:rPr>
                <w:rFonts w:cstheme="minorHAnsi"/>
              </w:rPr>
            </w:pPr>
            <w:r>
              <w:rPr>
                <w:rFonts w:cstheme="minorHAnsi"/>
              </w:rPr>
              <w:t>16</w:t>
            </w:r>
          </w:p>
        </w:tc>
      </w:tr>
      <w:tr w:rsidR="00C3130D" w:rsidRPr="00A90178" w:rsidTr="00C3130D">
        <w:trPr>
          <w:trHeight w:val="409"/>
        </w:trPr>
        <w:tc>
          <w:tcPr>
            <w:tcW w:w="1327" w:type="dxa"/>
          </w:tcPr>
          <w:p w:rsidR="00C3130D" w:rsidRDefault="00C3130D" w:rsidP="00C3130D">
            <w:pPr>
              <w:pStyle w:val="ListParagraph"/>
              <w:rPr>
                <w:rFonts w:cstheme="minorHAnsi"/>
                <w:szCs w:val="24"/>
              </w:rPr>
            </w:pPr>
          </w:p>
        </w:tc>
        <w:tc>
          <w:tcPr>
            <w:tcW w:w="5954" w:type="dxa"/>
          </w:tcPr>
          <w:p w:rsidR="00C3130D" w:rsidRDefault="00C3130D" w:rsidP="00023E3A">
            <w:pPr>
              <w:pStyle w:val="NoSpacing"/>
              <w:numPr>
                <w:ilvl w:val="0"/>
                <w:numId w:val="42"/>
              </w:numPr>
            </w:pPr>
            <w:r>
              <w:t>Hand Drying</w:t>
            </w:r>
          </w:p>
        </w:tc>
        <w:tc>
          <w:tcPr>
            <w:tcW w:w="1424" w:type="dxa"/>
          </w:tcPr>
          <w:p w:rsidR="00C3130D" w:rsidRPr="00D9600C" w:rsidRDefault="00C52D61" w:rsidP="00C3130D">
            <w:pPr>
              <w:pStyle w:val="NoSpacing"/>
              <w:jc w:val="center"/>
              <w:rPr>
                <w:rFonts w:cstheme="minorHAnsi"/>
              </w:rPr>
            </w:pPr>
            <w:r>
              <w:rPr>
                <w:rFonts w:cstheme="minorHAnsi"/>
              </w:rPr>
              <w:t>1</w:t>
            </w:r>
            <w:r w:rsidR="00F82D0A">
              <w:rPr>
                <w:rFonts w:cstheme="minorHAnsi"/>
              </w:rPr>
              <w:t>6</w:t>
            </w:r>
          </w:p>
        </w:tc>
      </w:tr>
      <w:tr w:rsidR="00C3130D" w:rsidRPr="00A90178" w:rsidTr="00C3130D">
        <w:trPr>
          <w:trHeight w:val="409"/>
        </w:trPr>
        <w:tc>
          <w:tcPr>
            <w:tcW w:w="1327" w:type="dxa"/>
          </w:tcPr>
          <w:p w:rsidR="00C3130D" w:rsidRDefault="00C3130D" w:rsidP="00C3130D">
            <w:pPr>
              <w:pStyle w:val="ListParagraph"/>
              <w:rPr>
                <w:rFonts w:cstheme="minorHAnsi"/>
                <w:szCs w:val="24"/>
              </w:rPr>
            </w:pPr>
          </w:p>
        </w:tc>
        <w:tc>
          <w:tcPr>
            <w:tcW w:w="5954" w:type="dxa"/>
          </w:tcPr>
          <w:p w:rsidR="00C3130D" w:rsidRDefault="00C3130D" w:rsidP="00023E3A">
            <w:pPr>
              <w:pStyle w:val="NoSpacing"/>
              <w:numPr>
                <w:ilvl w:val="0"/>
                <w:numId w:val="42"/>
              </w:numPr>
            </w:pPr>
            <w:r>
              <w:t>Bare Below the Elbows</w:t>
            </w:r>
          </w:p>
        </w:tc>
        <w:tc>
          <w:tcPr>
            <w:tcW w:w="1424" w:type="dxa"/>
          </w:tcPr>
          <w:p w:rsidR="00C3130D" w:rsidRPr="00D9600C" w:rsidRDefault="00023E3A" w:rsidP="00C3130D">
            <w:pPr>
              <w:pStyle w:val="NoSpacing"/>
              <w:jc w:val="center"/>
              <w:rPr>
                <w:rFonts w:cstheme="minorHAnsi"/>
              </w:rPr>
            </w:pPr>
            <w:r>
              <w:rPr>
                <w:rFonts w:cstheme="minorHAnsi"/>
              </w:rPr>
              <w:t>16</w:t>
            </w:r>
          </w:p>
        </w:tc>
      </w:tr>
      <w:tr w:rsidR="00C3130D" w:rsidRPr="00A90178" w:rsidTr="00C3130D">
        <w:trPr>
          <w:trHeight w:val="409"/>
        </w:trPr>
        <w:tc>
          <w:tcPr>
            <w:tcW w:w="1327" w:type="dxa"/>
          </w:tcPr>
          <w:p w:rsidR="00C3130D" w:rsidRDefault="00C3130D" w:rsidP="00C3130D">
            <w:pPr>
              <w:pStyle w:val="ListParagraph"/>
              <w:rPr>
                <w:rFonts w:cstheme="minorHAnsi"/>
                <w:szCs w:val="24"/>
              </w:rPr>
            </w:pPr>
          </w:p>
        </w:tc>
        <w:tc>
          <w:tcPr>
            <w:tcW w:w="5954" w:type="dxa"/>
          </w:tcPr>
          <w:p w:rsidR="00C3130D" w:rsidRDefault="00C3130D" w:rsidP="00023E3A">
            <w:pPr>
              <w:pStyle w:val="NoSpacing"/>
              <w:numPr>
                <w:ilvl w:val="0"/>
                <w:numId w:val="42"/>
              </w:numPr>
            </w:pPr>
            <w:r>
              <w:t>Respiratory Hygiene and Cough Etiquette</w:t>
            </w:r>
          </w:p>
        </w:tc>
        <w:tc>
          <w:tcPr>
            <w:tcW w:w="1424" w:type="dxa"/>
          </w:tcPr>
          <w:p w:rsidR="00C3130D" w:rsidRPr="00D9600C" w:rsidRDefault="00C52D61" w:rsidP="00C3130D">
            <w:pPr>
              <w:pStyle w:val="NoSpacing"/>
              <w:jc w:val="center"/>
              <w:rPr>
                <w:rFonts w:cstheme="minorHAnsi"/>
              </w:rPr>
            </w:pPr>
            <w:r>
              <w:rPr>
                <w:rFonts w:cstheme="minorHAnsi"/>
              </w:rPr>
              <w:t>1</w:t>
            </w:r>
            <w:r w:rsidR="00023E3A">
              <w:rPr>
                <w:rFonts w:cstheme="minorHAnsi"/>
              </w:rPr>
              <w:t>7</w:t>
            </w:r>
          </w:p>
        </w:tc>
      </w:tr>
      <w:tr w:rsidR="00C3130D" w:rsidRPr="00A90178" w:rsidTr="00C3130D">
        <w:trPr>
          <w:trHeight w:val="409"/>
        </w:trPr>
        <w:tc>
          <w:tcPr>
            <w:tcW w:w="1327" w:type="dxa"/>
          </w:tcPr>
          <w:p w:rsidR="00C3130D" w:rsidRDefault="00C3130D" w:rsidP="00C3130D">
            <w:pPr>
              <w:pStyle w:val="ListParagraph"/>
              <w:rPr>
                <w:rFonts w:cstheme="minorHAnsi"/>
                <w:szCs w:val="24"/>
              </w:rPr>
            </w:pPr>
          </w:p>
        </w:tc>
        <w:tc>
          <w:tcPr>
            <w:tcW w:w="5954" w:type="dxa"/>
          </w:tcPr>
          <w:p w:rsidR="00C3130D" w:rsidRDefault="00C3130D" w:rsidP="00023E3A">
            <w:pPr>
              <w:pStyle w:val="NoSpacing"/>
              <w:numPr>
                <w:ilvl w:val="0"/>
                <w:numId w:val="42"/>
              </w:numPr>
            </w:pPr>
            <w:r>
              <w:t>Personal and Protective Equipment (PPE)</w:t>
            </w:r>
          </w:p>
        </w:tc>
        <w:tc>
          <w:tcPr>
            <w:tcW w:w="1424" w:type="dxa"/>
          </w:tcPr>
          <w:p w:rsidR="00C3130D" w:rsidRPr="00D9600C" w:rsidRDefault="00396BE9" w:rsidP="00C3130D">
            <w:pPr>
              <w:pStyle w:val="NoSpacing"/>
              <w:jc w:val="center"/>
              <w:rPr>
                <w:rFonts w:cstheme="minorHAnsi"/>
              </w:rPr>
            </w:pPr>
            <w:r>
              <w:rPr>
                <w:rFonts w:cstheme="minorHAnsi"/>
              </w:rPr>
              <w:t>18</w:t>
            </w:r>
          </w:p>
        </w:tc>
      </w:tr>
      <w:tr w:rsidR="00C3130D" w:rsidRPr="00A90178" w:rsidTr="00C3130D">
        <w:trPr>
          <w:trHeight w:val="409"/>
        </w:trPr>
        <w:tc>
          <w:tcPr>
            <w:tcW w:w="1327" w:type="dxa"/>
          </w:tcPr>
          <w:p w:rsidR="00C3130D" w:rsidRDefault="00C3130D" w:rsidP="00C3130D">
            <w:pPr>
              <w:pStyle w:val="ListParagraph"/>
              <w:rPr>
                <w:rFonts w:cstheme="minorHAnsi"/>
                <w:szCs w:val="24"/>
              </w:rPr>
            </w:pPr>
          </w:p>
        </w:tc>
        <w:tc>
          <w:tcPr>
            <w:tcW w:w="5954" w:type="dxa"/>
          </w:tcPr>
          <w:p w:rsidR="00C3130D" w:rsidRDefault="00C3130D" w:rsidP="00023E3A">
            <w:pPr>
              <w:pStyle w:val="NoSpacing"/>
              <w:numPr>
                <w:ilvl w:val="0"/>
                <w:numId w:val="42"/>
              </w:numPr>
            </w:pPr>
            <w:r w:rsidRPr="00E1092F">
              <w:t xml:space="preserve">Occupational Exposure Management Including </w:t>
            </w:r>
            <w:proofErr w:type="spellStart"/>
            <w:r w:rsidRPr="00E1092F">
              <w:t>Needlestick</w:t>
            </w:r>
            <w:proofErr w:type="spellEnd"/>
            <w:r w:rsidRPr="00E1092F">
              <w:t xml:space="preserve"> (or Sharps) Injuries</w:t>
            </w:r>
          </w:p>
        </w:tc>
        <w:tc>
          <w:tcPr>
            <w:tcW w:w="1424" w:type="dxa"/>
          </w:tcPr>
          <w:p w:rsidR="00C3130D" w:rsidRPr="00D9600C" w:rsidRDefault="00396BE9" w:rsidP="00C3130D">
            <w:pPr>
              <w:pStyle w:val="NoSpacing"/>
              <w:jc w:val="center"/>
              <w:rPr>
                <w:rFonts w:cstheme="minorHAnsi"/>
              </w:rPr>
            </w:pPr>
            <w:r>
              <w:rPr>
                <w:rFonts w:cstheme="minorHAnsi"/>
              </w:rPr>
              <w:t>19</w:t>
            </w:r>
          </w:p>
        </w:tc>
      </w:tr>
      <w:tr w:rsidR="00C3130D" w:rsidRPr="00A90178" w:rsidTr="00C3130D">
        <w:trPr>
          <w:trHeight w:val="409"/>
        </w:trPr>
        <w:tc>
          <w:tcPr>
            <w:tcW w:w="1327" w:type="dxa"/>
          </w:tcPr>
          <w:p w:rsidR="00C3130D" w:rsidRDefault="00C3130D" w:rsidP="00C3130D">
            <w:pPr>
              <w:pStyle w:val="ListParagraph"/>
              <w:rPr>
                <w:rFonts w:cstheme="minorHAnsi"/>
                <w:szCs w:val="24"/>
              </w:rPr>
            </w:pPr>
          </w:p>
        </w:tc>
        <w:tc>
          <w:tcPr>
            <w:tcW w:w="5954" w:type="dxa"/>
          </w:tcPr>
          <w:p w:rsidR="00C3130D" w:rsidRPr="00E1092F" w:rsidRDefault="00C3130D" w:rsidP="00023E3A">
            <w:pPr>
              <w:pStyle w:val="NoSpacing"/>
              <w:numPr>
                <w:ilvl w:val="0"/>
                <w:numId w:val="42"/>
              </w:numPr>
            </w:pPr>
            <w:r>
              <w:t xml:space="preserve">What Does </w:t>
            </w:r>
            <w:proofErr w:type="spellStart"/>
            <w:r>
              <w:t>Needlestick</w:t>
            </w:r>
            <w:proofErr w:type="spellEnd"/>
            <w:r>
              <w:t xml:space="preserve"> (or Sharps) Injury Mean?</w:t>
            </w:r>
          </w:p>
        </w:tc>
        <w:tc>
          <w:tcPr>
            <w:tcW w:w="1424" w:type="dxa"/>
          </w:tcPr>
          <w:p w:rsidR="00C3130D" w:rsidRPr="00D9600C" w:rsidRDefault="00396BE9" w:rsidP="00C3130D">
            <w:pPr>
              <w:pStyle w:val="NoSpacing"/>
              <w:jc w:val="center"/>
              <w:rPr>
                <w:rFonts w:cstheme="minorHAnsi"/>
              </w:rPr>
            </w:pPr>
            <w:r>
              <w:rPr>
                <w:rFonts w:cstheme="minorHAnsi"/>
              </w:rPr>
              <w:t>20</w:t>
            </w:r>
          </w:p>
        </w:tc>
      </w:tr>
      <w:tr w:rsidR="00C3130D" w:rsidRPr="00A90178" w:rsidTr="00C3130D">
        <w:trPr>
          <w:trHeight w:val="409"/>
        </w:trPr>
        <w:tc>
          <w:tcPr>
            <w:tcW w:w="1327" w:type="dxa"/>
          </w:tcPr>
          <w:p w:rsidR="00C3130D" w:rsidRDefault="00C3130D" w:rsidP="00C3130D">
            <w:pPr>
              <w:pStyle w:val="ListParagraph"/>
              <w:rPr>
                <w:rFonts w:cstheme="minorHAnsi"/>
                <w:szCs w:val="24"/>
              </w:rPr>
            </w:pPr>
          </w:p>
        </w:tc>
        <w:tc>
          <w:tcPr>
            <w:tcW w:w="5954" w:type="dxa"/>
          </w:tcPr>
          <w:p w:rsidR="00C3130D" w:rsidRDefault="00C3130D" w:rsidP="00023E3A">
            <w:pPr>
              <w:pStyle w:val="NoSpacing"/>
              <w:numPr>
                <w:ilvl w:val="0"/>
                <w:numId w:val="42"/>
              </w:numPr>
            </w:pPr>
            <w:r>
              <w:t xml:space="preserve">Actions in the event of an occupational exposure including a </w:t>
            </w:r>
            <w:proofErr w:type="spellStart"/>
            <w:r>
              <w:t>needlestick</w:t>
            </w:r>
            <w:proofErr w:type="spellEnd"/>
            <w:r>
              <w:t xml:space="preserve"> or similar injury</w:t>
            </w:r>
          </w:p>
        </w:tc>
        <w:tc>
          <w:tcPr>
            <w:tcW w:w="1424" w:type="dxa"/>
          </w:tcPr>
          <w:p w:rsidR="00C3130D" w:rsidRPr="00D9600C" w:rsidRDefault="00396BE9" w:rsidP="00C3130D">
            <w:pPr>
              <w:pStyle w:val="NoSpacing"/>
              <w:jc w:val="center"/>
              <w:rPr>
                <w:rFonts w:cstheme="minorHAnsi"/>
              </w:rPr>
            </w:pPr>
            <w:r>
              <w:rPr>
                <w:rFonts w:cstheme="minorHAnsi"/>
              </w:rPr>
              <w:t>20</w:t>
            </w:r>
          </w:p>
        </w:tc>
      </w:tr>
      <w:tr w:rsidR="00C3130D" w:rsidRPr="00A90178" w:rsidTr="00C3130D">
        <w:trPr>
          <w:trHeight w:val="409"/>
        </w:trPr>
        <w:tc>
          <w:tcPr>
            <w:tcW w:w="1327" w:type="dxa"/>
          </w:tcPr>
          <w:p w:rsidR="00C3130D" w:rsidRDefault="00C3130D" w:rsidP="00C3130D">
            <w:pPr>
              <w:pStyle w:val="ListParagraph"/>
              <w:rPr>
                <w:rFonts w:cstheme="minorHAnsi"/>
                <w:szCs w:val="24"/>
              </w:rPr>
            </w:pPr>
          </w:p>
        </w:tc>
        <w:tc>
          <w:tcPr>
            <w:tcW w:w="5954" w:type="dxa"/>
          </w:tcPr>
          <w:p w:rsidR="00C3130D" w:rsidRDefault="00C3130D" w:rsidP="00023E3A">
            <w:pPr>
              <w:pStyle w:val="NoSpacing"/>
              <w:numPr>
                <w:ilvl w:val="0"/>
                <w:numId w:val="42"/>
              </w:numPr>
            </w:pPr>
            <w:r w:rsidRPr="00AA6EAF">
              <w:t>Management of Clinical Sharps – Good Practice</w:t>
            </w:r>
          </w:p>
        </w:tc>
        <w:tc>
          <w:tcPr>
            <w:tcW w:w="1424" w:type="dxa"/>
          </w:tcPr>
          <w:p w:rsidR="00C3130D" w:rsidRPr="00D9600C" w:rsidRDefault="00DD03B8" w:rsidP="00C3130D">
            <w:pPr>
              <w:pStyle w:val="NoSpacing"/>
              <w:jc w:val="center"/>
              <w:rPr>
                <w:rFonts w:cstheme="minorHAnsi"/>
              </w:rPr>
            </w:pPr>
            <w:r>
              <w:rPr>
                <w:rFonts w:cstheme="minorHAnsi"/>
              </w:rPr>
              <w:t>21</w:t>
            </w:r>
          </w:p>
        </w:tc>
      </w:tr>
      <w:tr w:rsidR="00C3130D" w:rsidRPr="00A90178" w:rsidTr="00C3130D">
        <w:trPr>
          <w:trHeight w:val="409"/>
        </w:trPr>
        <w:tc>
          <w:tcPr>
            <w:tcW w:w="1327" w:type="dxa"/>
          </w:tcPr>
          <w:p w:rsidR="00C3130D" w:rsidRDefault="00C3130D" w:rsidP="00C3130D">
            <w:pPr>
              <w:pStyle w:val="ListParagraph"/>
              <w:rPr>
                <w:rFonts w:cstheme="minorHAnsi"/>
                <w:szCs w:val="24"/>
              </w:rPr>
            </w:pPr>
          </w:p>
        </w:tc>
        <w:tc>
          <w:tcPr>
            <w:tcW w:w="5954" w:type="dxa"/>
          </w:tcPr>
          <w:p w:rsidR="00C3130D" w:rsidRPr="00771AE9" w:rsidRDefault="00C3130D" w:rsidP="00023E3A">
            <w:pPr>
              <w:pStyle w:val="NoSpacing"/>
              <w:numPr>
                <w:ilvl w:val="0"/>
                <w:numId w:val="42"/>
              </w:numPr>
            </w:pPr>
            <w:r w:rsidRPr="00771AE9">
              <w:t>Blood Borne Viruses (BBVs)</w:t>
            </w:r>
          </w:p>
          <w:p w:rsidR="00C3130D" w:rsidRPr="00AA6EAF" w:rsidRDefault="00C3130D" w:rsidP="00C3130D">
            <w:pPr>
              <w:pStyle w:val="NoSpacing"/>
            </w:pPr>
          </w:p>
        </w:tc>
        <w:tc>
          <w:tcPr>
            <w:tcW w:w="1424" w:type="dxa"/>
          </w:tcPr>
          <w:p w:rsidR="00C3130D" w:rsidRPr="00D9600C" w:rsidRDefault="00DD03B8" w:rsidP="00C3130D">
            <w:pPr>
              <w:pStyle w:val="NoSpacing"/>
              <w:jc w:val="center"/>
              <w:rPr>
                <w:rFonts w:cstheme="minorHAnsi"/>
              </w:rPr>
            </w:pPr>
            <w:r>
              <w:rPr>
                <w:rFonts w:cstheme="minorHAnsi"/>
              </w:rPr>
              <w:t>22</w:t>
            </w:r>
          </w:p>
        </w:tc>
      </w:tr>
      <w:tr w:rsidR="00C3130D" w:rsidRPr="00A90178" w:rsidTr="00C3130D">
        <w:trPr>
          <w:trHeight w:val="409"/>
        </w:trPr>
        <w:tc>
          <w:tcPr>
            <w:tcW w:w="1327" w:type="dxa"/>
          </w:tcPr>
          <w:p w:rsidR="00C3130D" w:rsidRDefault="00C3130D" w:rsidP="00C3130D">
            <w:pPr>
              <w:pStyle w:val="ListParagraph"/>
              <w:rPr>
                <w:rFonts w:cstheme="minorHAnsi"/>
                <w:szCs w:val="24"/>
              </w:rPr>
            </w:pPr>
          </w:p>
        </w:tc>
        <w:tc>
          <w:tcPr>
            <w:tcW w:w="5954" w:type="dxa"/>
          </w:tcPr>
          <w:p w:rsidR="00C3130D" w:rsidRPr="00771AE9" w:rsidRDefault="00C3130D" w:rsidP="00023E3A">
            <w:pPr>
              <w:pStyle w:val="NoSpacing"/>
              <w:numPr>
                <w:ilvl w:val="0"/>
                <w:numId w:val="42"/>
              </w:numPr>
            </w:pPr>
            <w:r>
              <w:t>Human Bite</w:t>
            </w:r>
          </w:p>
        </w:tc>
        <w:tc>
          <w:tcPr>
            <w:tcW w:w="1424" w:type="dxa"/>
          </w:tcPr>
          <w:p w:rsidR="00C3130D" w:rsidRPr="00D9600C" w:rsidRDefault="00DD03B8" w:rsidP="00C3130D">
            <w:pPr>
              <w:pStyle w:val="NoSpacing"/>
              <w:jc w:val="center"/>
              <w:rPr>
                <w:rFonts w:cstheme="minorHAnsi"/>
              </w:rPr>
            </w:pPr>
            <w:r>
              <w:rPr>
                <w:rFonts w:cstheme="minorHAnsi"/>
              </w:rPr>
              <w:t>23</w:t>
            </w:r>
          </w:p>
        </w:tc>
      </w:tr>
      <w:tr w:rsidR="00633BD3" w:rsidRPr="00A90178" w:rsidTr="00C3130D">
        <w:trPr>
          <w:trHeight w:val="409"/>
        </w:trPr>
        <w:tc>
          <w:tcPr>
            <w:tcW w:w="1327" w:type="dxa"/>
          </w:tcPr>
          <w:p w:rsidR="00633BD3" w:rsidRDefault="00633BD3" w:rsidP="00633BD3">
            <w:pPr>
              <w:pStyle w:val="ListParagraph"/>
              <w:rPr>
                <w:rFonts w:cstheme="minorHAnsi"/>
                <w:szCs w:val="24"/>
              </w:rPr>
            </w:pPr>
          </w:p>
        </w:tc>
        <w:tc>
          <w:tcPr>
            <w:tcW w:w="5954" w:type="dxa"/>
          </w:tcPr>
          <w:p w:rsidR="00633BD3" w:rsidRDefault="00633BD3" w:rsidP="00023E3A">
            <w:pPr>
              <w:pStyle w:val="NoSpacing"/>
              <w:numPr>
                <w:ilvl w:val="0"/>
                <w:numId w:val="42"/>
              </w:numPr>
            </w:pPr>
            <w:r>
              <w:t>Animal Bite</w:t>
            </w:r>
          </w:p>
        </w:tc>
        <w:tc>
          <w:tcPr>
            <w:tcW w:w="1424" w:type="dxa"/>
          </w:tcPr>
          <w:p w:rsidR="00633BD3" w:rsidRPr="00D9600C" w:rsidRDefault="00DD03B8" w:rsidP="00633BD3">
            <w:pPr>
              <w:pStyle w:val="NoSpacing"/>
              <w:jc w:val="center"/>
              <w:rPr>
                <w:rFonts w:cstheme="minorHAnsi"/>
              </w:rPr>
            </w:pPr>
            <w:r>
              <w:rPr>
                <w:rFonts w:cstheme="minorHAnsi"/>
              </w:rPr>
              <w:t>23</w:t>
            </w:r>
          </w:p>
        </w:tc>
      </w:tr>
      <w:tr w:rsidR="00633BD3" w:rsidRPr="00A90178" w:rsidTr="00C3130D">
        <w:trPr>
          <w:trHeight w:val="409"/>
        </w:trPr>
        <w:tc>
          <w:tcPr>
            <w:tcW w:w="1327" w:type="dxa"/>
          </w:tcPr>
          <w:p w:rsidR="00633BD3" w:rsidRDefault="00633BD3" w:rsidP="00633BD3">
            <w:pPr>
              <w:pStyle w:val="ListParagraph"/>
              <w:rPr>
                <w:rFonts w:cstheme="minorHAnsi"/>
                <w:szCs w:val="24"/>
              </w:rPr>
            </w:pPr>
          </w:p>
        </w:tc>
        <w:tc>
          <w:tcPr>
            <w:tcW w:w="5954" w:type="dxa"/>
          </w:tcPr>
          <w:p w:rsidR="00633BD3" w:rsidRDefault="00633BD3" w:rsidP="00023E3A">
            <w:pPr>
              <w:pStyle w:val="NoSpacing"/>
              <w:numPr>
                <w:ilvl w:val="0"/>
                <w:numId w:val="42"/>
              </w:numPr>
            </w:pPr>
            <w:r w:rsidRPr="007F2909">
              <w:t>All Spillages of Body Fluids (e.g. urine, vomit, faeces or blood) Should Be Dealt with Immediately</w:t>
            </w:r>
          </w:p>
        </w:tc>
        <w:tc>
          <w:tcPr>
            <w:tcW w:w="1424" w:type="dxa"/>
          </w:tcPr>
          <w:p w:rsidR="00633BD3" w:rsidRPr="00D9600C" w:rsidRDefault="00DD03B8" w:rsidP="00633BD3">
            <w:pPr>
              <w:pStyle w:val="NoSpacing"/>
              <w:jc w:val="center"/>
              <w:rPr>
                <w:rFonts w:cstheme="minorHAnsi"/>
              </w:rPr>
            </w:pPr>
            <w:r>
              <w:rPr>
                <w:rFonts w:cstheme="minorHAnsi"/>
              </w:rPr>
              <w:t>24</w:t>
            </w:r>
          </w:p>
        </w:tc>
      </w:tr>
      <w:tr w:rsidR="00633BD3" w:rsidRPr="00A90178" w:rsidTr="00C3130D">
        <w:trPr>
          <w:trHeight w:val="409"/>
        </w:trPr>
        <w:tc>
          <w:tcPr>
            <w:tcW w:w="1327" w:type="dxa"/>
          </w:tcPr>
          <w:p w:rsidR="00633BD3" w:rsidRDefault="00633BD3" w:rsidP="00633BD3">
            <w:pPr>
              <w:pStyle w:val="ListParagraph"/>
              <w:rPr>
                <w:rFonts w:cstheme="minorHAnsi"/>
                <w:szCs w:val="24"/>
              </w:rPr>
            </w:pPr>
          </w:p>
        </w:tc>
        <w:tc>
          <w:tcPr>
            <w:tcW w:w="5954" w:type="dxa"/>
          </w:tcPr>
          <w:p w:rsidR="00633BD3" w:rsidRDefault="00633BD3" w:rsidP="00023E3A">
            <w:pPr>
              <w:pStyle w:val="NoSpacing"/>
              <w:numPr>
                <w:ilvl w:val="0"/>
                <w:numId w:val="42"/>
              </w:numPr>
            </w:pPr>
            <w:r>
              <w:t>Outbreaks of Communicable Diseases</w:t>
            </w:r>
          </w:p>
        </w:tc>
        <w:tc>
          <w:tcPr>
            <w:tcW w:w="1424" w:type="dxa"/>
          </w:tcPr>
          <w:p w:rsidR="00633BD3" w:rsidRPr="00D9600C" w:rsidRDefault="00DD03B8" w:rsidP="00633BD3">
            <w:pPr>
              <w:pStyle w:val="NoSpacing"/>
              <w:jc w:val="center"/>
              <w:rPr>
                <w:rFonts w:cstheme="minorHAnsi"/>
              </w:rPr>
            </w:pPr>
            <w:r>
              <w:rPr>
                <w:rFonts w:cstheme="minorHAnsi"/>
              </w:rPr>
              <w:t>24</w:t>
            </w:r>
          </w:p>
        </w:tc>
      </w:tr>
      <w:tr w:rsidR="00633BD3" w:rsidRPr="00A90178" w:rsidTr="00C3130D">
        <w:trPr>
          <w:trHeight w:val="409"/>
        </w:trPr>
        <w:tc>
          <w:tcPr>
            <w:tcW w:w="1327" w:type="dxa"/>
          </w:tcPr>
          <w:p w:rsidR="00633BD3" w:rsidRDefault="00633BD3" w:rsidP="00633BD3">
            <w:pPr>
              <w:pStyle w:val="ListParagraph"/>
              <w:rPr>
                <w:rFonts w:cstheme="minorHAnsi"/>
                <w:szCs w:val="24"/>
              </w:rPr>
            </w:pPr>
          </w:p>
        </w:tc>
        <w:tc>
          <w:tcPr>
            <w:tcW w:w="5954" w:type="dxa"/>
          </w:tcPr>
          <w:p w:rsidR="00633BD3" w:rsidRDefault="00633BD3" w:rsidP="00023E3A">
            <w:pPr>
              <w:pStyle w:val="NoSpacing"/>
              <w:numPr>
                <w:ilvl w:val="0"/>
                <w:numId w:val="42"/>
              </w:numPr>
            </w:pPr>
            <w:r>
              <w:t>Skin Infections / Infestations</w:t>
            </w:r>
          </w:p>
        </w:tc>
        <w:tc>
          <w:tcPr>
            <w:tcW w:w="1424" w:type="dxa"/>
          </w:tcPr>
          <w:p w:rsidR="00633BD3" w:rsidRPr="00D9600C" w:rsidRDefault="00DD03B8" w:rsidP="00633BD3">
            <w:pPr>
              <w:pStyle w:val="NoSpacing"/>
              <w:jc w:val="center"/>
              <w:rPr>
                <w:rFonts w:cstheme="minorHAnsi"/>
              </w:rPr>
            </w:pPr>
            <w:r>
              <w:rPr>
                <w:rFonts w:cstheme="minorHAnsi"/>
              </w:rPr>
              <w:t>24</w:t>
            </w:r>
          </w:p>
        </w:tc>
      </w:tr>
      <w:tr w:rsidR="00633BD3" w:rsidRPr="00A90178" w:rsidTr="00C3130D">
        <w:trPr>
          <w:trHeight w:val="409"/>
        </w:trPr>
        <w:tc>
          <w:tcPr>
            <w:tcW w:w="1327" w:type="dxa"/>
          </w:tcPr>
          <w:p w:rsidR="00633BD3" w:rsidRDefault="00633BD3" w:rsidP="00633BD3">
            <w:pPr>
              <w:pStyle w:val="ListParagraph"/>
              <w:rPr>
                <w:rFonts w:cstheme="minorHAnsi"/>
                <w:szCs w:val="24"/>
              </w:rPr>
            </w:pPr>
          </w:p>
        </w:tc>
        <w:tc>
          <w:tcPr>
            <w:tcW w:w="5954" w:type="dxa"/>
          </w:tcPr>
          <w:p w:rsidR="00633BD3" w:rsidRDefault="00633BD3" w:rsidP="00023E3A">
            <w:pPr>
              <w:pStyle w:val="NoSpacing"/>
              <w:numPr>
                <w:ilvl w:val="0"/>
                <w:numId w:val="42"/>
              </w:numPr>
            </w:pPr>
            <w:r w:rsidRPr="001473CE">
              <w:t>Disposal of Waste</w:t>
            </w:r>
          </w:p>
        </w:tc>
        <w:tc>
          <w:tcPr>
            <w:tcW w:w="1424" w:type="dxa"/>
          </w:tcPr>
          <w:p w:rsidR="00633BD3" w:rsidRPr="00D9600C" w:rsidRDefault="00DD03B8" w:rsidP="00633BD3">
            <w:pPr>
              <w:pStyle w:val="NoSpacing"/>
              <w:jc w:val="center"/>
              <w:rPr>
                <w:rFonts w:cstheme="minorHAnsi"/>
              </w:rPr>
            </w:pPr>
            <w:r>
              <w:rPr>
                <w:rFonts w:cstheme="minorHAnsi"/>
              </w:rPr>
              <w:t>25</w:t>
            </w:r>
          </w:p>
        </w:tc>
      </w:tr>
      <w:tr w:rsidR="00633BD3" w:rsidRPr="00A90178" w:rsidTr="00C3130D">
        <w:trPr>
          <w:trHeight w:val="409"/>
        </w:trPr>
        <w:tc>
          <w:tcPr>
            <w:tcW w:w="1327" w:type="dxa"/>
          </w:tcPr>
          <w:p w:rsidR="00633BD3" w:rsidRDefault="00633BD3" w:rsidP="00633BD3">
            <w:pPr>
              <w:pStyle w:val="ListParagraph"/>
              <w:rPr>
                <w:rFonts w:cstheme="minorHAnsi"/>
                <w:szCs w:val="24"/>
              </w:rPr>
            </w:pPr>
          </w:p>
        </w:tc>
        <w:tc>
          <w:tcPr>
            <w:tcW w:w="5954" w:type="dxa"/>
          </w:tcPr>
          <w:p w:rsidR="00633BD3" w:rsidRDefault="00633BD3" w:rsidP="00023E3A">
            <w:pPr>
              <w:pStyle w:val="NoSpacing"/>
              <w:numPr>
                <w:ilvl w:val="0"/>
                <w:numId w:val="42"/>
              </w:numPr>
            </w:pPr>
            <w:r w:rsidRPr="002131D6">
              <w:t>Sepsis</w:t>
            </w:r>
          </w:p>
        </w:tc>
        <w:tc>
          <w:tcPr>
            <w:tcW w:w="1424" w:type="dxa"/>
          </w:tcPr>
          <w:p w:rsidR="00633BD3" w:rsidRPr="00D9600C" w:rsidRDefault="00DD03B8" w:rsidP="00633BD3">
            <w:pPr>
              <w:pStyle w:val="NoSpacing"/>
              <w:jc w:val="center"/>
              <w:rPr>
                <w:rFonts w:cstheme="minorHAnsi"/>
              </w:rPr>
            </w:pPr>
            <w:r>
              <w:rPr>
                <w:rFonts w:cstheme="minorHAnsi"/>
              </w:rPr>
              <w:t>26</w:t>
            </w:r>
          </w:p>
        </w:tc>
      </w:tr>
      <w:tr w:rsidR="00633BD3" w:rsidRPr="00A90178" w:rsidTr="00C3130D">
        <w:trPr>
          <w:trHeight w:val="409"/>
        </w:trPr>
        <w:tc>
          <w:tcPr>
            <w:tcW w:w="1327" w:type="dxa"/>
          </w:tcPr>
          <w:p w:rsidR="00633BD3" w:rsidRDefault="00633BD3" w:rsidP="00633BD3">
            <w:pPr>
              <w:pStyle w:val="ListParagraph"/>
              <w:rPr>
                <w:rFonts w:cstheme="minorHAnsi"/>
                <w:szCs w:val="24"/>
              </w:rPr>
            </w:pPr>
          </w:p>
        </w:tc>
        <w:tc>
          <w:tcPr>
            <w:tcW w:w="5954" w:type="dxa"/>
          </w:tcPr>
          <w:p w:rsidR="00633BD3" w:rsidRDefault="00633BD3" w:rsidP="00023E3A">
            <w:pPr>
              <w:pStyle w:val="NoSpacing"/>
              <w:numPr>
                <w:ilvl w:val="0"/>
                <w:numId w:val="42"/>
              </w:numPr>
            </w:pPr>
            <w:r w:rsidRPr="002131D6">
              <w:t>Reporting</w:t>
            </w:r>
          </w:p>
        </w:tc>
        <w:tc>
          <w:tcPr>
            <w:tcW w:w="1424" w:type="dxa"/>
          </w:tcPr>
          <w:p w:rsidR="00633BD3" w:rsidRPr="00D9600C" w:rsidRDefault="00DD03B8" w:rsidP="00633BD3">
            <w:pPr>
              <w:pStyle w:val="NoSpacing"/>
              <w:jc w:val="center"/>
              <w:rPr>
                <w:rFonts w:cstheme="minorHAnsi"/>
              </w:rPr>
            </w:pPr>
            <w:r>
              <w:rPr>
                <w:rFonts w:cstheme="minorHAnsi"/>
              </w:rPr>
              <w:t>27-28</w:t>
            </w:r>
          </w:p>
        </w:tc>
      </w:tr>
      <w:tr w:rsidR="00633BD3" w:rsidRPr="00A90178" w:rsidTr="00C3130D">
        <w:trPr>
          <w:trHeight w:val="409"/>
        </w:trPr>
        <w:tc>
          <w:tcPr>
            <w:tcW w:w="1327" w:type="dxa"/>
          </w:tcPr>
          <w:p w:rsidR="00633BD3" w:rsidRDefault="00633BD3" w:rsidP="00633BD3">
            <w:pPr>
              <w:pStyle w:val="ListParagraph"/>
              <w:rPr>
                <w:rFonts w:cstheme="minorHAnsi"/>
                <w:szCs w:val="24"/>
              </w:rPr>
            </w:pPr>
            <w:r>
              <w:rPr>
                <w:rFonts w:cstheme="minorHAnsi"/>
                <w:szCs w:val="24"/>
              </w:rPr>
              <w:t>3</w:t>
            </w:r>
          </w:p>
        </w:tc>
        <w:tc>
          <w:tcPr>
            <w:tcW w:w="5954" w:type="dxa"/>
          </w:tcPr>
          <w:p w:rsidR="00633BD3" w:rsidRDefault="00AC1874" w:rsidP="00633BD3">
            <w:pPr>
              <w:pStyle w:val="NoSpacing"/>
            </w:pPr>
            <w:r>
              <w:rPr>
                <w:rFonts w:cstheme="minorHAnsi"/>
                <w:szCs w:val="24"/>
              </w:rPr>
              <w:t>Definition of Terms</w:t>
            </w:r>
          </w:p>
        </w:tc>
        <w:tc>
          <w:tcPr>
            <w:tcW w:w="1424" w:type="dxa"/>
          </w:tcPr>
          <w:p w:rsidR="00633BD3" w:rsidRPr="00D9600C" w:rsidRDefault="00DD03B8" w:rsidP="00633BD3">
            <w:pPr>
              <w:pStyle w:val="NoSpacing"/>
              <w:jc w:val="center"/>
              <w:rPr>
                <w:rFonts w:cstheme="minorHAnsi"/>
              </w:rPr>
            </w:pPr>
            <w:r>
              <w:rPr>
                <w:rFonts w:cstheme="minorHAnsi"/>
              </w:rPr>
              <w:t>29</w:t>
            </w:r>
            <w:r w:rsidR="00AC1874">
              <w:rPr>
                <w:rFonts w:cstheme="minorHAnsi"/>
              </w:rPr>
              <w:t xml:space="preserve"> -35</w:t>
            </w:r>
          </w:p>
        </w:tc>
      </w:tr>
      <w:tr w:rsidR="00AC1874" w:rsidRPr="00A90178" w:rsidTr="00C3130D">
        <w:trPr>
          <w:trHeight w:val="409"/>
        </w:trPr>
        <w:tc>
          <w:tcPr>
            <w:tcW w:w="1327" w:type="dxa"/>
          </w:tcPr>
          <w:p w:rsidR="00AC1874" w:rsidRDefault="00AC1874" w:rsidP="00633BD3">
            <w:pPr>
              <w:pStyle w:val="ListParagraph"/>
              <w:rPr>
                <w:rFonts w:cstheme="minorHAnsi"/>
                <w:szCs w:val="24"/>
              </w:rPr>
            </w:pPr>
          </w:p>
        </w:tc>
        <w:tc>
          <w:tcPr>
            <w:tcW w:w="5954" w:type="dxa"/>
          </w:tcPr>
          <w:p w:rsidR="00AC1874" w:rsidRDefault="00AC1874" w:rsidP="00633BD3">
            <w:pPr>
              <w:pStyle w:val="NoSpacing"/>
              <w:rPr>
                <w:rFonts w:cstheme="minorHAnsi"/>
                <w:szCs w:val="24"/>
              </w:rPr>
            </w:pPr>
            <w:r>
              <w:rPr>
                <w:rFonts w:cstheme="minorHAnsi"/>
                <w:szCs w:val="24"/>
              </w:rPr>
              <w:t xml:space="preserve">Equality and Health inequalities Analysis of the policy </w:t>
            </w:r>
          </w:p>
        </w:tc>
        <w:tc>
          <w:tcPr>
            <w:tcW w:w="1424" w:type="dxa"/>
          </w:tcPr>
          <w:p w:rsidR="00AC1874" w:rsidRDefault="00AC1874" w:rsidP="00633BD3">
            <w:pPr>
              <w:pStyle w:val="NoSpacing"/>
              <w:jc w:val="center"/>
              <w:rPr>
                <w:rFonts w:cstheme="minorHAnsi"/>
              </w:rPr>
            </w:pPr>
            <w:r>
              <w:rPr>
                <w:rFonts w:cstheme="minorHAnsi"/>
              </w:rPr>
              <w:t>35-37</w:t>
            </w:r>
          </w:p>
        </w:tc>
      </w:tr>
    </w:tbl>
    <w:p w:rsidR="00F47A04" w:rsidRDefault="00F47A04" w:rsidP="00F47A04">
      <w:pPr>
        <w:rPr>
          <w:rFonts w:cstheme="minorHAnsi"/>
        </w:rPr>
      </w:pPr>
    </w:p>
    <w:p w:rsidR="00AC1874" w:rsidRPr="00A90178" w:rsidRDefault="00AC1874" w:rsidP="00F47A04">
      <w:pPr>
        <w:rPr>
          <w:rFonts w:cstheme="minorHAnsi"/>
        </w:rPr>
      </w:pPr>
    </w:p>
    <w:p w:rsidR="00C52D61" w:rsidRPr="00743E0E" w:rsidRDefault="00C52D61" w:rsidP="00743E0E">
      <w:pPr>
        <w:rPr>
          <w:rFonts w:cstheme="minorHAnsi"/>
          <w:b/>
        </w:rPr>
      </w:pPr>
    </w:p>
    <w:p w:rsidR="00C52D61" w:rsidRPr="00C52D61" w:rsidRDefault="00C52D61" w:rsidP="00C52D61">
      <w:pPr>
        <w:pStyle w:val="ListParagraph"/>
        <w:ind w:left="360"/>
        <w:rPr>
          <w:rFonts w:cstheme="minorHAnsi"/>
          <w:b/>
        </w:rPr>
      </w:pPr>
    </w:p>
    <w:p w:rsidR="00F47A04" w:rsidRPr="00E14094" w:rsidRDefault="00E14094" w:rsidP="00023E3A">
      <w:pPr>
        <w:pStyle w:val="ListParagraph"/>
        <w:numPr>
          <w:ilvl w:val="0"/>
          <w:numId w:val="7"/>
        </w:numPr>
        <w:rPr>
          <w:rFonts w:cstheme="minorHAnsi"/>
          <w:b/>
        </w:rPr>
      </w:pPr>
      <w:r w:rsidRPr="00E14094">
        <w:rPr>
          <w:rFonts w:cstheme="minorHAnsi"/>
          <w:b/>
        </w:rPr>
        <w:t>I</w:t>
      </w:r>
      <w:r w:rsidR="00F47A04" w:rsidRPr="00E14094">
        <w:rPr>
          <w:rFonts w:cstheme="minorHAnsi"/>
          <w:b/>
        </w:rPr>
        <w:t xml:space="preserve">ntroduction </w:t>
      </w:r>
    </w:p>
    <w:p w:rsidR="00466BEE" w:rsidRDefault="00466BEE" w:rsidP="00D736E3">
      <w:pPr>
        <w:pStyle w:val="NoSpacing"/>
        <w:ind w:left="720"/>
        <w:rPr>
          <w:rFonts w:cstheme="minorHAnsi"/>
        </w:rPr>
      </w:pPr>
      <w:r w:rsidRPr="00511D7A">
        <w:rPr>
          <w:rFonts w:cstheme="minorHAnsi"/>
        </w:rPr>
        <w:t>This policy and procedures outlined, backdrop from the national and international published best practice guidelines for Infection Control and Prevention. The policy will be reviewed and updated as new information becomes available, to guide best practice.</w:t>
      </w:r>
    </w:p>
    <w:p w:rsidR="00D12D15" w:rsidRDefault="00D12D15" w:rsidP="00D736E3">
      <w:pPr>
        <w:pStyle w:val="NoSpacing"/>
        <w:ind w:left="720"/>
        <w:rPr>
          <w:rFonts w:cstheme="minorHAnsi"/>
        </w:rPr>
      </w:pPr>
    </w:p>
    <w:p w:rsidR="00466BEE" w:rsidRDefault="00466BEE" w:rsidP="00D736E3">
      <w:pPr>
        <w:pStyle w:val="NoSpacing"/>
        <w:ind w:left="720"/>
        <w:rPr>
          <w:rFonts w:cstheme="minorHAnsi"/>
        </w:rPr>
      </w:pPr>
      <w:r w:rsidRPr="00466BEE">
        <w:rPr>
          <w:rFonts w:cstheme="minorHAnsi"/>
        </w:rPr>
        <w:t xml:space="preserve">In the event of any national outbreaks or disasters e.g. </w:t>
      </w:r>
      <w:proofErr w:type="spellStart"/>
      <w:r w:rsidRPr="00466BEE">
        <w:rPr>
          <w:rFonts w:cstheme="minorHAnsi"/>
        </w:rPr>
        <w:t>Covid</w:t>
      </w:r>
      <w:proofErr w:type="spellEnd"/>
      <w:r w:rsidRPr="00466BEE">
        <w:rPr>
          <w:rFonts w:cstheme="minorHAnsi"/>
        </w:rPr>
        <w:t xml:space="preserve"> 19, national guidelines on Infection Control and Prevention take precedence and must be adhered to by all staff.</w:t>
      </w:r>
    </w:p>
    <w:p w:rsidR="00D12D15" w:rsidRDefault="00D12D15" w:rsidP="00D736E3">
      <w:pPr>
        <w:pStyle w:val="NoSpacing"/>
        <w:ind w:left="720"/>
        <w:rPr>
          <w:rFonts w:cstheme="minorHAnsi"/>
        </w:rPr>
      </w:pPr>
    </w:p>
    <w:p w:rsidR="00466BEE" w:rsidRPr="00466BEE" w:rsidRDefault="00466BEE" w:rsidP="00466BEE">
      <w:pPr>
        <w:pStyle w:val="NoSpacing"/>
        <w:rPr>
          <w:rFonts w:cstheme="minorHAnsi"/>
        </w:rPr>
      </w:pPr>
    </w:p>
    <w:p w:rsidR="00F47A04" w:rsidRPr="00E14094" w:rsidRDefault="00F47A04" w:rsidP="00023E3A">
      <w:pPr>
        <w:pStyle w:val="ListParagraph"/>
        <w:numPr>
          <w:ilvl w:val="0"/>
          <w:numId w:val="7"/>
        </w:numPr>
        <w:rPr>
          <w:rFonts w:cstheme="minorHAnsi"/>
        </w:rPr>
      </w:pPr>
      <w:r w:rsidRPr="00E14094">
        <w:rPr>
          <w:rFonts w:cstheme="minorHAnsi"/>
          <w:b/>
        </w:rPr>
        <w:t>Purpose</w:t>
      </w:r>
      <w:r w:rsidRPr="00E14094">
        <w:rPr>
          <w:rFonts w:cstheme="minorHAnsi"/>
        </w:rPr>
        <w:t xml:space="preserve"> </w:t>
      </w:r>
    </w:p>
    <w:p w:rsidR="00E14094" w:rsidRPr="007034A8" w:rsidRDefault="00E14094" w:rsidP="00D736E3">
      <w:pPr>
        <w:pStyle w:val="NoSpacing"/>
        <w:ind w:left="720"/>
        <w:rPr>
          <w:rFonts w:cstheme="minorHAnsi"/>
          <w:b/>
        </w:rPr>
      </w:pPr>
      <w:r w:rsidRPr="007034A8">
        <w:rPr>
          <w:rFonts w:cstheme="minorHAnsi"/>
        </w:rPr>
        <w:t xml:space="preserve">This document outlines the principles of infection prevention and control according to best practice and evidence base, </w:t>
      </w:r>
      <w:r w:rsidR="00D02FC3">
        <w:rPr>
          <w:rFonts w:cstheme="minorHAnsi"/>
        </w:rPr>
        <w:t>will</w:t>
      </w:r>
      <w:r w:rsidRPr="007034A8">
        <w:rPr>
          <w:rFonts w:cstheme="minorHAnsi"/>
        </w:rPr>
        <w:t xml:space="preserve"> be made available to all staff members who have contact with service users, with the aim of break the chain of infection a</w:t>
      </w:r>
      <w:r w:rsidR="00D02FC3">
        <w:rPr>
          <w:rFonts w:cstheme="minorHAnsi"/>
        </w:rPr>
        <w:t>t</w:t>
      </w:r>
      <w:r w:rsidRPr="007034A8">
        <w:rPr>
          <w:rFonts w:cstheme="minorHAnsi"/>
        </w:rPr>
        <w:t xml:space="preserve"> every point </w:t>
      </w:r>
      <w:r w:rsidR="00D02FC3">
        <w:rPr>
          <w:rFonts w:cstheme="minorHAnsi"/>
        </w:rPr>
        <w:t xml:space="preserve">and </w:t>
      </w:r>
      <w:r w:rsidRPr="007034A8">
        <w:rPr>
          <w:rFonts w:cstheme="minorHAnsi"/>
        </w:rPr>
        <w:t>reducing the spread of infection</w:t>
      </w:r>
      <w:r w:rsidR="00C67244">
        <w:rPr>
          <w:rFonts w:cstheme="minorHAnsi"/>
        </w:rPr>
        <w:t xml:space="preserve"> – see Figure 1.</w:t>
      </w:r>
    </w:p>
    <w:p w:rsidR="00D12D15" w:rsidRDefault="00D12D15" w:rsidP="00D736E3">
      <w:pPr>
        <w:pStyle w:val="NoSpacing"/>
        <w:ind w:left="720"/>
        <w:rPr>
          <w:rFonts w:cstheme="minorHAnsi"/>
        </w:rPr>
      </w:pPr>
    </w:p>
    <w:p w:rsidR="00E14094" w:rsidRPr="00870354" w:rsidRDefault="00E14094" w:rsidP="00D736E3">
      <w:pPr>
        <w:pStyle w:val="NoSpacing"/>
        <w:ind w:left="720"/>
        <w:rPr>
          <w:rFonts w:cstheme="minorHAnsi"/>
          <w:b/>
        </w:rPr>
      </w:pPr>
      <w:r w:rsidRPr="007034A8">
        <w:rPr>
          <w:rFonts w:cstheme="minorHAnsi"/>
        </w:rPr>
        <w:t>To</w:t>
      </w:r>
      <w:r w:rsidRPr="007034A8">
        <w:rPr>
          <w:rFonts w:cstheme="minorHAnsi"/>
          <w:spacing w:val="-15"/>
        </w:rPr>
        <w:t xml:space="preserve"> </w:t>
      </w:r>
      <w:r w:rsidRPr="007034A8">
        <w:rPr>
          <w:rFonts w:cstheme="minorHAnsi"/>
        </w:rPr>
        <w:t>comply</w:t>
      </w:r>
      <w:r w:rsidRPr="007034A8">
        <w:rPr>
          <w:rFonts w:cstheme="minorHAnsi"/>
          <w:spacing w:val="-15"/>
        </w:rPr>
        <w:t xml:space="preserve"> </w:t>
      </w:r>
      <w:r w:rsidRPr="007034A8">
        <w:rPr>
          <w:rFonts w:cstheme="minorHAnsi"/>
        </w:rPr>
        <w:t>with</w:t>
      </w:r>
      <w:r w:rsidRPr="007034A8">
        <w:rPr>
          <w:rFonts w:cstheme="minorHAnsi"/>
          <w:spacing w:val="-15"/>
        </w:rPr>
        <w:t xml:space="preserve"> </w:t>
      </w:r>
      <w:r w:rsidRPr="007034A8">
        <w:rPr>
          <w:rFonts w:cstheme="minorHAnsi"/>
        </w:rPr>
        <w:t>the</w:t>
      </w:r>
      <w:r w:rsidRPr="007034A8">
        <w:rPr>
          <w:rFonts w:cstheme="minorHAnsi"/>
          <w:spacing w:val="-15"/>
        </w:rPr>
        <w:t xml:space="preserve"> </w:t>
      </w:r>
      <w:r w:rsidRPr="007034A8">
        <w:rPr>
          <w:rFonts w:cstheme="minorHAnsi"/>
        </w:rPr>
        <w:t>Health</w:t>
      </w:r>
      <w:r w:rsidRPr="007034A8">
        <w:rPr>
          <w:rFonts w:cstheme="minorHAnsi"/>
          <w:spacing w:val="-15"/>
        </w:rPr>
        <w:t xml:space="preserve"> </w:t>
      </w:r>
      <w:r w:rsidRPr="007034A8">
        <w:rPr>
          <w:rFonts w:cstheme="minorHAnsi"/>
        </w:rPr>
        <w:t>and</w:t>
      </w:r>
      <w:r w:rsidRPr="007034A8">
        <w:rPr>
          <w:rFonts w:cstheme="minorHAnsi"/>
          <w:spacing w:val="-15"/>
        </w:rPr>
        <w:t xml:space="preserve"> </w:t>
      </w:r>
      <w:r w:rsidRPr="007034A8">
        <w:rPr>
          <w:rFonts w:cstheme="minorHAnsi"/>
        </w:rPr>
        <w:t>Social</w:t>
      </w:r>
      <w:r w:rsidRPr="007034A8">
        <w:rPr>
          <w:rFonts w:cstheme="minorHAnsi"/>
          <w:spacing w:val="-15"/>
        </w:rPr>
        <w:t xml:space="preserve"> </w:t>
      </w:r>
      <w:r w:rsidRPr="007034A8">
        <w:rPr>
          <w:rFonts w:cstheme="minorHAnsi"/>
        </w:rPr>
        <w:t>Care</w:t>
      </w:r>
      <w:r w:rsidRPr="007034A8">
        <w:rPr>
          <w:rFonts w:cstheme="minorHAnsi"/>
          <w:spacing w:val="-15"/>
        </w:rPr>
        <w:t xml:space="preserve"> </w:t>
      </w:r>
      <w:r w:rsidRPr="007034A8">
        <w:rPr>
          <w:rFonts w:cstheme="minorHAnsi"/>
        </w:rPr>
        <w:t>Act</w:t>
      </w:r>
      <w:r w:rsidRPr="007034A8">
        <w:rPr>
          <w:rFonts w:cstheme="minorHAnsi"/>
          <w:spacing w:val="-15"/>
        </w:rPr>
        <w:t xml:space="preserve"> </w:t>
      </w:r>
      <w:r w:rsidRPr="007034A8">
        <w:rPr>
          <w:rFonts w:cstheme="minorHAnsi"/>
        </w:rPr>
        <w:t>2008</w:t>
      </w:r>
      <w:r w:rsidRPr="007034A8">
        <w:rPr>
          <w:rFonts w:cstheme="minorHAnsi"/>
          <w:spacing w:val="-14"/>
        </w:rPr>
        <w:t xml:space="preserve"> </w:t>
      </w:r>
      <w:r w:rsidRPr="007034A8">
        <w:rPr>
          <w:rFonts w:cstheme="minorHAnsi"/>
        </w:rPr>
        <w:t>Code</w:t>
      </w:r>
      <w:r w:rsidRPr="007034A8">
        <w:rPr>
          <w:rFonts w:cstheme="minorHAnsi"/>
          <w:spacing w:val="-15"/>
        </w:rPr>
        <w:t xml:space="preserve"> </w:t>
      </w:r>
      <w:r w:rsidRPr="007034A8">
        <w:rPr>
          <w:rFonts w:cstheme="minorHAnsi"/>
        </w:rPr>
        <w:t>of</w:t>
      </w:r>
      <w:r w:rsidRPr="007034A8">
        <w:rPr>
          <w:rFonts w:cstheme="minorHAnsi"/>
          <w:spacing w:val="-15"/>
        </w:rPr>
        <w:t xml:space="preserve"> </w:t>
      </w:r>
      <w:r w:rsidRPr="007034A8">
        <w:rPr>
          <w:rFonts w:cstheme="minorHAnsi"/>
        </w:rPr>
        <w:t>Practice</w:t>
      </w:r>
      <w:r w:rsidRPr="007034A8">
        <w:rPr>
          <w:rFonts w:cstheme="minorHAnsi"/>
          <w:spacing w:val="-15"/>
        </w:rPr>
        <w:t xml:space="preserve"> </w:t>
      </w:r>
      <w:r w:rsidRPr="007034A8">
        <w:rPr>
          <w:rFonts w:cstheme="minorHAnsi"/>
        </w:rPr>
        <w:t>on</w:t>
      </w:r>
      <w:r w:rsidRPr="007034A8">
        <w:rPr>
          <w:rFonts w:cstheme="minorHAnsi"/>
          <w:spacing w:val="-15"/>
        </w:rPr>
        <w:t xml:space="preserve"> </w:t>
      </w:r>
      <w:r w:rsidRPr="007034A8">
        <w:rPr>
          <w:rFonts w:cstheme="minorHAnsi"/>
        </w:rPr>
        <w:t>the</w:t>
      </w:r>
      <w:r w:rsidRPr="007034A8">
        <w:rPr>
          <w:rFonts w:cstheme="minorHAnsi"/>
          <w:spacing w:val="-15"/>
        </w:rPr>
        <w:t xml:space="preserve"> </w:t>
      </w:r>
      <w:r w:rsidRPr="007034A8">
        <w:rPr>
          <w:rFonts w:cstheme="minorHAnsi"/>
        </w:rPr>
        <w:t>prevention</w:t>
      </w:r>
      <w:r w:rsidRPr="007034A8">
        <w:rPr>
          <w:rFonts w:cstheme="minorHAnsi"/>
          <w:spacing w:val="-15"/>
        </w:rPr>
        <w:t xml:space="preserve"> </w:t>
      </w:r>
      <w:r w:rsidRPr="007034A8">
        <w:rPr>
          <w:rFonts w:cstheme="minorHAnsi"/>
        </w:rPr>
        <w:t>and</w:t>
      </w:r>
      <w:r w:rsidRPr="007034A8">
        <w:rPr>
          <w:rFonts w:cstheme="minorHAnsi"/>
          <w:spacing w:val="-15"/>
        </w:rPr>
        <w:t xml:space="preserve"> </w:t>
      </w:r>
      <w:r w:rsidRPr="007034A8">
        <w:rPr>
          <w:rFonts w:cstheme="minorHAnsi"/>
        </w:rPr>
        <w:t>control</w:t>
      </w:r>
      <w:r w:rsidRPr="007034A8">
        <w:rPr>
          <w:rFonts w:cstheme="minorHAnsi"/>
          <w:spacing w:val="-15"/>
        </w:rPr>
        <w:t xml:space="preserve"> </w:t>
      </w:r>
      <w:r w:rsidRPr="007034A8">
        <w:rPr>
          <w:rFonts w:cstheme="minorHAnsi"/>
        </w:rPr>
        <w:t>of infections</w:t>
      </w:r>
      <w:r w:rsidRPr="007034A8">
        <w:rPr>
          <w:rFonts w:cstheme="minorHAnsi"/>
          <w:spacing w:val="-25"/>
        </w:rPr>
        <w:t xml:space="preserve"> </w:t>
      </w:r>
      <w:r w:rsidRPr="007034A8">
        <w:rPr>
          <w:rFonts w:cstheme="minorHAnsi"/>
        </w:rPr>
        <w:t>and</w:t>
      </w:r>
      <w:r w:rsidRPr="007034A8">
        <w:rPr>
          <w:rFonts w:cstheme="minorHAnsi"/>
          <w:spacing w:val="-25"/>
        </w:rPr>
        <w:t xml:space="preserve"> </w:t>
      </w:r>
      <w:r w:rsidRPr="007034A8">
        <w:rPr>
          <w:rFonts w:cstheme="minorHAnsi"/>
        </w:rPr>
        <w:t>related</w:t>
      </w:r>
      <w:r w:rsidRPr="007034A8">
        <w:rPr>
          <w:rFonts w:cstheme="minorHAnsi"/>
          <w:spacing w:val="-25"/>
        </w:rPr>
        <w:t xml:space="preserve"> </w:t>
      </w:r>
      <w:r w:rsidRPr="007034A8">
        <w:rPr>
          <w:rFonts w:cstheme="minorHAnsi"/>
        </w:rPr>
        <w:t>guidance</w:t>
      </w:r>
      <w:r w:rsidRPr="007034A8">
        <w:rPr>
          <w:rFonts w:cstheme="minorHAnsi"/>
          <w:spacing w:val="-25"/>
        </w:rPr>
        <w:t xml:space="preserve"> </w:t>
      </w:r>
      <w:r w:rsidRPr="007034A8">
        <w:rPr>
          <w:rFonts w:cstheme="minorHAnsi"/>
        </w:rPr>
        <w:t>(July</w:t>
      </w:r>
      <w:r w:rsidRPr="007034A8">
        <w:rPr>
          <w:rFonts w:cstheme="minorHAnsi"/>
          <w:spacing w:val="-25"/>
        </w:rPr>
        <w:t xml:space="preserve"> </w:t>
      </w:r>
      <w:r w:rsidRPr="007034A8">
        <w:rPr>
          <w:rFonts w:cstheme="minorHAnsi"/>
        </w:rPr>
        <w:t>2015).</w:t>
      </w:r>
    </w:p>
    <w:p w:rsidR="00D12D15" w:rsidRDefault="00D12D15" w:rsidP="00D736E3">
      <w:pPr>
        <w:pStyle w:val="NoSpacing"/>
        <w:ind w:left="720"/>
        <w:rPr>
          <w:rFonts w:cstheme="minorHAnsi"/>
        </w:rPr>
      </w:pPr>
    </w:p>
    <w:p w:rsidR="00E14094" w:rsidRPr="007034A8" w:rsidRDefault="00E14094" w:rsidP="00D736E3">
      <w:pPr>
        <w:pStyle w:val="NoSpacing"/>
        <w:ind w:left="720"/>
        <w:rPr>
          <w:rFonts w:cstheme="minorHAnsi"/>
          <w:b/>
        </w:rPr>
      </w:pPr>
      <w:r>
        <w:rPr>
          <w:rFonts w:cstheme="minorHAnsi"/>
        </w:rPr>
        <w:t xml:space="preserve">To comply with CQC Key Lines of Enquiry – see </w:t>
      </w:r>
      <w:r w:rsidRPr="00A16228">
        <w:rPr>
          <w:rFonts w:cstheme="minorHAnsi"/>
        </w:rPr>
        <w:t>appendix</w:t>
      </w:r>
      <w:r w:rsidR="00A16228" w:rsidRPr="00A16228">
        <w:rPr>
          <w:rFonts w:cstheme="minorHAnsi"/>
        </w:rPr>
        <w:t xml:space="preserve"> 1</w:t>
      </w:r>
      <w:r w:rsidR="00A16228">
        <w:rPr>
          <w:rFonts w:cstheme="minorHAnsi"/>
        </w:rPr>
        <w:t>.</w:t>
      </w:r>
    </w:p>
    <w:p w:rsidR="00D12D15" w:rsidRPr="00D12D15" w:rsidRDefault="00D12D15" w:rsidP="00D736E3">
      <w:pPr>
        <w:pStyle w:val="NoSpacing"/>
        <w:ind w:left="720"/>
        <w:rPr>
          <w:rFonts w:cstheme="minorHAnsi"/>
          <w:b/>
        </w:rPr>
      </w:pPr>
    </w:p>
    <w:p w:rsidR="00E14094" w:rsidRDefault="00E14094" w:rsidP="00D736E3">
      <w:pPr>
        <w:pStyle w:val="NoSpacing"/>
        <w:ind w:left="720"/>
        <w:rPr>
          <w:rFonts w:cstheme="minorHAnsi"/>
        </w:rPr>
      </w:pPr>
      <w:r w:rsidRPr="007034A8">
        <w:rPr>
          <w:rFonts w:cstheme="minorHAnsi"/>
        </w:rPr>
        <w:t>To</w:t>
      </w:r>
      <w:r w:rsidRPr="007034A8">
        <w:rPr>
          <w:rFonts w:cstheme="minorHAnsi"/>
          <w:spacing w:val="-18"/>
        </w:rPr>
        <w:t xml:space="preserve"> </w:t>
      </w:r>
      <w:r w:rsidRPr="007034A8">
        <w:rPr>
          <w:rFonts w:cstheme="minorHAnsi"/>
        </w:rPr>
        <w:t>comply</w:t>
      </w:r>
      <w:r w:rsidRPr="007034A8">
        <w:rPr>
          <w:rFonts w:cstheme="minorHAnsi"/>
          <w:spacing w:val="-18"/>
        </w:rPr>
        <w:t xml:space="preserve"> </w:t>
      </w:r>
      <w:r w:rsidRPr="007034A8">
        <w:rPr>
          <w:rFonts w:cstheme="minorHAnsi"/>
        </w:rPr>
        <w:t>with</w:t>
      </w:r>
      <w:r w:rsidRPr="007034A8">
        <w:rPr>
          <w:rFonts w:cstheme="minorHAnsi"/>
          <w:spacing w:val="-18"/>
        </w:rPr>
        <w:t xml:space="preserve"> </w:t>
      </w:r>
      <w:r w:rsidRPr="007034A8">
        <w:rPr>
          <w:rFonts w:cstheme="minorHAnsi"/>
        </w:rPr>
        <w:t>all</w:t>
      </w:r>
      <w:r w:rsidRPr="007034A8">
        <w:rPr>
          <w:rFonts w:cstheme="minorHAnsi"/>
          <w:spacing w:val="-18"/>
        </w:rPr>
        <w:t xml:space="preserve"> </w:t>
      </w:r>
      <w:r w:rsidRPr="007034A8">
        <w:rPr>
          <w:rFonts w:cstheme="minorHAnsi"/>
        </w:rPr>
        <w:t>mandatory</w:t>
      </w:r>
      <w:r w:rsidRPr="007034A8">
        <w:rPr>
          <w:rFonts w:cstheme="minorHAnsi"/>
          <w:spacing w:val="-18"/>
        </w:rPr>
        <w:t xml:space="preserve"> </w:t>
      </w:r>
      <w:r w:rsidRPr="007034A8">
        <w:rPr>
          <w:rFonts w:cstheme="minorHAnsi"/>
        </w:rPr>
        <w:t>requirements</w:t>
      </w:r>
      <w:r w:rsidRPr="007034A8">
        <w:rPr>
          <w:rFonts w:cstheme="minorHAnsi"/>
          <w:spacing w:val="-17"/>
        </w:rPr>
        <w:t xml:space="preserve"> </w:t>
      </w:r>
      <w:r w:rsidRPr="007034A8">
        <w:rPr>
          <w:rFonts w:cstheme="minorHAnsi"/>
        </w:rPr>
        <w:t>and</w:t>
      </w:r>
      <w:r w:rsidRPr="007034A8">
        <w:rPr>
          <w:rFonts w:cstheme="minorHAnsi"/>
          <w:spacing w:val="-18"/>
        </w:rPr>
        <w:t xml:space="preserve"> </w:t>
      </w:r>
      <w:r w:rsidRPr="007034A8">
        <w:rPr>
          <w:rFonts w:cstheme="minorHAnsi"/>
        </w:rPr>
        <w:t>best</w:t>
      </w:r>
      <w:r w:rsidRPr="007034A8">
        <w:rPr>
          <w:rFonts w:cstheme="minorHAnsi"/>
          <w:spacing w:val="-18"/>
        </w:rPr>
        <w:t xml:space="preserve"> </w:t>
      </w:r>
      <w:r w:rsidRPr="007034A8">
        <w:rPr>
          <w:rFonts w:cstheme="minorHAnsi"/>
        </w:rPr>
        <w:t>practice</w:t>
      </w:r>
      <w:r w:rsidRPr="007034A8">
        <w:rPr>
          <w:rFonts w:cstheme="minorHAnsi"/>
          <w:spacing w:val="-18"/>
        </w:rPr>
        <w:t xml:space="preserve"> </w:t>
      </w:r>
      <w:r w:rsidRPr="007034A8">
        <w:rPr>
          <w:rFonts w:cstheme="minorHAnsi"/>
        </w:rPr>
        <w:t>infection</w:t>
      </w:r>
      <w:r w:rsidRPr="007034A8">
        <w:rPr>
          <w:rFonts w:cstheme="minorHAnsi"/>
          <w:spacing w:val="-18"/>
        </w:rPr>
        <w:t xml:space="preserve"> </w:t>
      </w:r>
      <w:r w:rsidRPr="007034A8">
        <w:rPr>
          <w:rFonts w:cstheme="minorHAnsi"/>
        </w:rPr>
        <w:t>prevention</w:t>
      </w:r>
      <w:r w:rsidRPr="007034A8">
        <w:rPr>
          <w:rFonts w:cstheme="minorHAnsi"/>
          <w:spacing w:val="-18"/>
        </w:rPr>
        <w:t xml:space="preserve"> </w:t>
      </w:r>
      <w:r w:rsidRPr="007034A8">
        <w:rPr>
          <w:rFonts w:cstheme="minorHAnsi"/>
        </w:rPr>
        <w:t>and</w:t>
      </w:r>
      <w:r w:rsidRPr="007034A8">
        <w:rPr>
          <w:rFonts w:cstheme="minorHAnsi"/>
          <w:spacing w:val="-18"/>
        </w:rPr>
        <w:t xml:space="preserve"> </w:t>
      </w:r>
      <w:r w:rsidRPr="007034A8">
        <w:rPr>
          <w:rFonts w:cstheme="minorHAnsi"/>
        </w:rPr>
        <w:t>control</w:t>
      </w:r>
      <w:r w:rsidRPr="007034A8">
        <w:rPr>
          <w:rFonts w:cstheme="minorHAnsi"/>
          <w:spacing w:val="-18"/>
        </w:rPr>
        <w:t xml:space="preserve"> </w:t>
      </w:r>
      <w:r w:rsidRPr="007034A8">
        <w:rPr>
          <w:rFonts w:cstheme="minorHAnsi"/>
        </w:rPr>
        <w:t>guidelines</w:t>
      </w:r>
      <w:r w:rsidRPr="007034A8">
        <w:rPr>
          <w:rFonts w:cstheme="minorHAnsi"/>
          <w:spacing w:val="-18"/>
        </w:rPr>
        <w:t xml:space="preserve"> </w:t>
      </w:r>
      <w:r w:rsidRPr="007034A8">
        <w:rPr>
          <w:rFonts w:cstheme="minorHAnsi"/>
        </w:rPr>
        <w:t>for the</w:t>
      </w:r>
      <w:r w:rsidRPr="007034A8">
        <w:rPr>
          <w:rFonts w:cstheme="minorHAnsi"/>
          <w:spacing w:val="-18"/>
        </w:rPr>
        <w:t xml:space="preserve"> </w:t>
      </w:r>
      <w:r w:rsidRPr="007034A8">
        <w:rPr>
          <w:rFonts w:cstheme="minorHAnsi"/>
        </w:rPr>
        <w:t>safe</w:t>
      </w:r>
      <w:r w:rsidRPr="007034A8">
        <w:rPr>
          <w:rFonts w:cstheme="minorHAnsi"/>
          <w:spacing w:val="-18"/>
        </w:rPr>
        <w:t xml:space="preserve"> </w:t>
      </w:r>
      <w:r w:rsidRPr="007034A8">
        <w:rPr>
          <w:rFonts w:cstheme="minorHAnsi"/>
        </w:rPr>
        <w:t>delivery</w:t>
      </w:r>
      <w:r w:rsidRPr="007034A8">
        <w:rPr>
          <w:rFonts w:cstheme="minorHAnsi"/>
          <w:spacing w:val="-18"/>
        </w:rPr>
        <w:t xml:space="preserve"> </w:t>
      </w:r>
      <w:r w:rsidRPr="007034A8">
        <w:rPr>
          <w:rFonts w:cstheme="minorHAnsi"/>
        </w:rPr>
        <w:t>of</w:t>
      </w:r>
      <w:r w:rsidRPr="007034A8">
        <w:rPr>
          <w:rFonts w:cstheme="minorHAnsi"/>
          <w:spacing w:val="-18"/>
        </w:rPr>
        <w:t xml:space="preserve"> </w:t>
      </w:r>
      <w:r w:rsidRPr="007034A8">
        <w:rPr>
          <w:rFonts w:cstheme="minorHAnsi"/>
        </w:rPr>
        <w:t>primary</w:t>
      </w:r>
      <w:r w:rsidRPr="007034A8">
        <w:rPr>
          <w:rFonts w:cstheme="minorHAnsi"/>
          <w:spacing w:val="-17"/>
        </w:rPr>
        <w:t xml:space="preserve"> </w:t>
      </w:r>
      <w:r w:rsidRPr="007034A8">
        <w:rPr>
          <w:rFonts w:cstheme="minorHAnsi"/>
        </w:rPr>
        <w:t>care</w:t>
      </w:r>
      <w:r w:rsidRPr="007034A8">
        <w:rPr>
          <w:rFonts w:cstheme="minorHAnsi"/>
          <w:spacing w:val="-18"/>
        </w:rPr>
        <w:t xml:space="preserve"> </w:t>
      </w:r>
      <w:r w:rsidRPr="007034A8">
        <w:rPr>
          <w:rFonts w:cstheme="minorHAnsi"/>
        </w:rPr>
        <w:t>in</w:t>
      </w:r>
      <w:r w:rsidRPr="007034A8">
        <w:rPr>
          <w:rFonts w:cstheme="minorHAnsi"/>
          <w:spacing w:val="-18"/>
        </w:rPr>
        <w:t xml:space="preserve"> </w:t>
      </w:r>
      <w:r w:rsidRPr="007034A8">
        <w:rPr>
          <w:rFonts w:cstheme="minorHAnsi"/>
        </w:rPr>
        <w:t>the</w:t>
      </w:r>
      <w:r w:rsidRPr="007034A8">
        <w:rPr>
          <w:rFonts w:cstheme="minorHAnsi"/>
          <w:spacing w:val="-18"/>
        </w:rPr>
        <w:t xml:space="preserve"> </w:t>
      </w:r>
      <w:r w:rsidRPr="007034A8">
        <w:rPr>
          <w:rFonts w:cstheme="minorHAnsi"/>
        </w:rPr>
        <w:t>general</w:t>
      </w:r>
      <w:r w:rsidRPr="007034A8">
        <w:rPr>
          <w:rFonts w:cstheme="minorHAnsi"/>
          <w:spacing w:val="-18"/>
        </w:rPr>
        <w:t xml:space="preserve"> </w:t>
      </w:r>
      <w:r w:rsidRPr="007034A8">
        <w:rPr>
          <w:rFonts w:cstheme="minorHAnsi"/>
        </w:rPr>
        <w:t>practice</w:t>
      </w:r>
      <w:r w:rsidRPr="007034A8">
        <w:rPr>
          <w:rFonts w:cstheme="minorHAnsi"/>
          <w:spacing w:val="-18"/>
        </w:rPr>
        <w:t xml:space="preserve"> </w:t>
      </w:r>
      <w:r w:rsidRPr="007034A8">
        <w:rPr>
          <w:rFonts w:cstheme="minorHAnsi"/>
        </w:rPr>
        <w:t>environment.</w:t>
      </w:r>
    </w:p>
    <w:p w:rsidR="00C52D61" w:rsidRPr="00870354" w:rsidRDefault="00C52D61" w:rsidP="00D736E3">
      <w:pPr>
        <w:pStyle w:val="NoSpacing"/>
        <w:ind w:left="720"/>
        <w:rPr>
          <w:rFonts w:cstheme="minorHAnsi"/>
          <w:b/>
        </w:rPr>
      </w:pPr>
    </w:p>
    <w:p w:rsidR="00242417" w:rsidRDefault="00C67244" w:rsidP="00D12D15">
      <w:pPr>
        <w:jc w:val="center"/>
        <w:rPr>
          <w:rFonts w:cstheme="minorHAnsi"/>
        </w:rPr>
      </w:pPr>
      <w:r>
        <w:rPr>
          <w:rFonts w:cstheme="minorHAnsi"/>
          <w:noProof/>
          <w:lang w:eastAsia="en-GB"/>
        </w:rPr>
        <w:lastRenderedPageBreak/>
        <w:drawing>
          <wp:inline distT="0" distB="0" distL="0" distR="0" wp14:anchorId="42779AD4" wp14:editId="078D384F">
            <wp:extent cx="4010025" cy="3700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eak the Chain of Infection.jpg"/>
                    <pic:cNvPicPr/>
                  </pic:nvPicPr>
                  <pic:blipFill>
                    <a:blip r:embed="rId8">
                      <a:extLst>
                        <a:ext uri="{28A0092B-C50C-407E-A947-70E740481C1C}">
                          <a14:useLocalDpi xmlns:a14="http://schemas.microsoft.com/office/drawing/2010/main" val="0"/>
                        </a:ext>
                      </a:extLst>
                    </a:blip>
                    <a:stretch>
                      <a:fillRect/>
                    </a:stretch>
                  </pic:blipFill>
                  <pic:spPr>
                    <a:xfrm>
                      <a:off x="0" y="0"/>
                      <a:ext cx="4013042" cy="3703594"/>
                    </a:xfrm>
                    <a:prstGeom prst="rect">
                      <a:avLst/>
                    </a:prstGeom>
                  </pic:spPr>
                </pic:pic>
              </a:graphicData>
            </a:graphic>
          </wp:inline>
        </w:drawing>
      </w:r>
    </w:p>
    <w:p w:rsidR="00C52D61" w:rsidRDefault="00C52D61" w:rsidP="00C52D61">
      <w:pPr>
        <w:rPr>
          <w:rFonts w:cstheme="minorHAnsi"/>
        </w:rPr>
      </w:pPr>
      <w:r>
        <w:rPr>
          <w:rFonts w:cstheme="minorHAnsi"/>
        </w:rPr>
        <w:t>Figure 1. Break The Chain of Infection.</w:t>
      </w:r>
    </w:p>
    <w:p w:rsidR="00C52D61" w:rsidRDefault="00C52D61" w:rsidP="00C52D61">
      <w:pPr>
        <w:pStyle w:val="NoSpacing"/>
        <w:ind w:left="360"/>
        <w:rPr>
          <w:b/>
        </w:rPr>
      </w:pPr>
    </w:p>
    <w:p w:rsidR="00D1576B" w:rsidRDefault="00BE3008" w:rsidP="00023E3A">
      <w:pPr>
        <w:pStyle w:val="NoSpacing"/>
        <w:numPr>
          <w:ilvl w:val="0"/>
          <w:numId w:val="7"/>
        </w:numPr>
        <w:rPr>
          <w:b/>
        </w:rPr>
      </w:pPr>
      <w:r>
        <w:rPr>
          <w:b/>
        </w:rPr>
        <w:t>Objective</w:t>
      </w:r>
    </w:p>
    <w:p w:rsidR="009E7D8B" w:rsidRDefault="009E7D8B" w:rsidP="009E7D8B">
      <w:pPr>
        <w:pStyle w:val="NoSpacing"/>
        <w:ind w:left="360"/>
        <w:rPr>
          <w:b/>
        </w:rPr>
      </w:pPr>
    </w:p>
    <w:p w:rsidR="009E7D8B" w:rsidRDefault="00D1576B" w:rsidP="00D736E3">
      <w:pPr>
        <w:pStyle w:val="NoSpacing"/>
        <w:ind w:left="720"/>
        <w:rPr>
          <w:rFonts w:cstheme="minorHAnsi"/>
        </w:rPr>
      </w:pPr>
      <w:r w:rsidRPr="009E7D8B">
        <w:rPr>
          <w:rFonts w:cstheme="minorHAnsi"/>
        </w:rPr>
        <w:t>To have and operate systems to manage and monitor the prevention and control of infection.</w:t>
      </w:r>
    </w:p>
    <w:p w:rsidR="008650FF" w:rsidRPr="009E7D8B" w:rsidRDefault="008650FF" w:rsidP="00D736E3">
      <w:pPr>
        <w:pStyle w:val="NoSpacing"/>
        <w:ind w:left="720"/>
      </w:pPr>
    </w:p>
    <w:p w:rsidR="009E7D8B" w:rsidRDefault="00D1576B" w:rsidP="00D736E3">
      <w:pPr>
        <w:pStyle w:val="NoSpacing"/>
        <w:ind w:left="720"/>
        <w:rPr>
          <w:rFonts w:cstheme="minorHAnsi"/>
        </w:rPr>
      </w:pPr>
      <w:r w:rsidRPr="009E7D8B">
        <w:rPr>
          <w:rFonts w:cstheme="minorHAnsi"/>
        </w:rPr>
        <w:t>To assess infection</w:t>
      </w:r>
      <w:r w:rsidRPr="009E7D8B">
        <w:rPr>
          <w:rFonts w:cstheme="minorHAnsi"/>
          <w:spacing w:val="-11"/>
        </w:rPr>
        <w:t xml:space="preserve"> </w:t>
      </w:r>
      <w:r w:rsidRPr="009E7D8B">
        <w:rPr>
          <w:rFonts w:cstheme="minorHAnsi"/>
        </w:rPr>
        <w:t>control</w:t>
      </w:r>
      <w:r w:rsidRPr="009E7D8B">
        <w:rPr>
          <w:rFonts w:cstheme="minorHAnsi"/>
          <w:spacing w:val="-11"/>
        </w:rPr>
        <w:t xml:space="preserve"> </w:t>
      </w:r>
      <w:r w:rsidRPr="009E7D8B">
        <w:rPr>
          <w:rFonts w:cstheme="minorHAnsi"/>
        </w:rPr>
        <w:t>risks</w:t>
      </w:r>
      <w:r w:rsidRPr="009E7D8B">
        <w:rPr>
          <w:rFonts w:cstheme="minorHAnsi"/>
          <w:spacing w:val="-11"/>
        </w:rPr>
        <w:t xml:space="preserve"> </w:t>
      </w:r>
      <w:r w:rsidRPr="009E7D8B">
        <w:rPr>
          <w:rFonts w:cstheme="minorHAnsi"/>
        </w:rPr>
        <w:t>to</w:t>
      </w:r>
      <w:r w:rsidRPr="009E7D8B">
        <w:rPr>
          <w:rFonts w:cstheme="minorHAnsi"/>
          <w:spacing w:val="-11"/>
        </w:rPr>
        <w:t xml:space="preserve"> </w:t>
      </w:r>
      <w:r w:rsidRPr="009E7D8B">
        <w:rPr>
          <w:rFonts w:cstheme="minorHAnsi"/>
        </w:rPr>
        <w:t>patients</w:t>
      </w:r>
      <w:r w:rsidRPr="009E7D8B">
        <w:rPr>
          <w:rFonts w:cstheme="minorHAnsi"/>
          <w:spacing w:val="-11"/>
        </w:rPr>
        <w:t xml:space="preserve">, </w:t>
      </w:r>
      <w:r w:rsidRPr="009E7D8B">
        <w:rPr>
          <w:rFonts w:cstheme="minorHAnsi"/>
        </w:rPr>
        <w:t>the</w:t>
      </w:r>
      <w:r w:rsidRPr="009E7D8B">
        <w:rPr>
          <w:rFonts w:cstheme="minorHAnsi"/>
          <w:spacing w:val="-11"/>
        </w:rPr>
        <w:t xml:space="preserve"> </w:t>
      </w:r>
      <w:r w:rsidRPr="009E7D8B">
        <w:rPr>
          <w:rFonts w:cstheme="minorHAnsi"/>
        </w:rPr>
        <w:t>services and</w:t>
      </w:r>
      <w:r w:rsidRPr="009E7D8B">
        <w:rPr>
          <w:rFonts w:cstheme="minorHAnsi"/>
          <w:spacing w:val="-11"/>
        </w:rPr>
        <w:t xml:space="preserve"> </w:t>
      </w:r>
      <w:r w:rsidRPr="009E7D8B">
        <w:rPr>
          <w:rFonts w:cstheme="minorHAnsi"/>
        </w:rPr>
        <w:t>members</w:t>
      </w:r>
      <w:r w:rsidRPr="009E7D8B">
        <w:rPr>
          <w:rFonts w:cstheme="minorHAnsi"/>
          <w:spacing w:val="-11"/>
        </w:rPr>
        <w:t xml:space="preserve"> </w:t>
      </w:r>
      <w:r w:rsidRPr="009E7D8B">
        <w:rPr>
          <w:rFonts w:cstheme="minorHAnsi"/>
        </w:rPr>
        <w:t>of staff and the public.</w:t>
      </w:r>
    </w:p>
    <w:p w:rsidR="008650FF" w:rsidRDefault="008650FF" w:rsidP="00D736E3">
      <w:pPr>
        <w:pStyle w:val="NoSpacing"/>
        <w:ind w:left="720"/>
        <w:rPr>
          <w:b/>
        </w:rPr>
      </w:pPr>
    </w:p>
    <w:p w:rsidR="00D1576B" w:rsidRPr="009E7D8B" w:rsidRDefault="00D1576B" w:rsidP="00D736E3">
      <w:pPr>
        <w:pStyle w:val="NoSpacing"/>
        <w:ind w:left="720"/>
        <w:rPr>
          <w:b/>
        </w:rPr>
      </w:pPr>
      <w:r w:rsidRPr="009E7D8B">
        <w:rPr>
          <w:rFonts w:cstheme="minorHAnsi"/>
        </w:rPr>
        <w:t>To</w:t>
      </w:r>
      <w:r w:rsidRPr="009E7D8B">
        <w:rPr>
          <w:rFonts w:cstheme="minorHAnsi"/>
          <w:spacing w:val="-16"/>
        </w:rPr>
        <w:t xml:space="preserve"> </w:t>
      </w:r>
      <w:r w:rsidRPr="009E7D8B">
        <w:rPr>
          <w:rFonts w:cstheme="minorHAnsi"/>
        </w:rPr>
        <w:t>ensure</w:t>
      </w:r>
      <w:r w:rsidRPr="009E7D8B">
        <w:rPr>
          <w:rFonts w:cstheme="minorHAnsi"/>
          <w:spacing w:val="-16"/>
        </w:rPr>
        <w:t xml:space="preserve"> </w:t>
      </w:r>
      <w:r w:rsidRPr="009E7D8B">
        <w:rPr>
          <w:rFonts w:cstheme="minorHAnsi"/>
        </w:rPr>
        <w:t>prompt</w:t>
      </w:r>
      <w:r w:rsidRPr="009E7D8B">
        <w:rPr>
          <w:rFonts w:cstheme="minorHAnsi"/>
          <w:spacing w:val="-16"/>
        </w:rPr>
        <w:t xml:space="preserve"> </w:t>
      </w:r>
      <w:r w:rsidRPr="009E7D8B">
        <w:rPr>
          <w:rFonts w:cstheme="minorHAnsi"/>
        </w:rPr>
        <w:t>identification</w:t>
      </w:r>
      <w:r w:rsidRPr="009E7D8B">
        <w:rPr>
          <w:rFonts w:cstheme="minorHAnsi"/>
          <w:spacing w:val="-16"/>
        </w:rPr>
        <w:t xml:space="preserve"> </w:t>
      </w:r>
      <w:r w:rsidRPr="009E7D8B">
        <w:rPr>
          <w:rFonts w:cstheme="minorHAnsi"/>
        </w:rPr>
        <w:t>of</w:t>
      </w:r>
      <w:r w:rsidRPr="009E7D8B">
        <w:rPr>
          <w:rFonts w:cstheme="minorHAnsi"/>
          <w:spacing w:val="-16"/>
        </w:rPr>
        <w:t xml:space="preserve"> </w:t>
      </w:r>
      <w:r w:rsidRPr="009E7D8B">
        <w:rPr>
          <w:rFonts w:cstheme="minorHAnsi"/>
        </w:rPr>
        <w:t>patients</w:t>
      </w:r>
      <w:r w:rsidRPr="009E7D8B">
        <w:rPr>
          <w:rFonts w:cstheme="minorHAnsi"/>
          <w:spacing w:val="-16"/>
        </w:rPr>
        <w:t xml:space="preserve"> </w:t>
      </w:r>
      <w:r w:rsidRPr="009E7D8B">
        <w:rPr>
          <w:rFonts w:cstheme="minorHAnsi"/>
        </w:rPr>
        <w:t>and</w:t>
      </w:r>
      <w:r w:rsidRPr="009E7D8B">
        <w:rPr>
          <w:rFonts w:cstheme="minorHAnsi"/>
          <w:spacing w:val="-16"/>
        </w:rPr>
        <w:t xml:space="preserve"> </w:t>
      </w:r>
      <w:r w:rsidRPr="009E7D8B">
        <w:rPr>
          <w:rFonts w:cstheme="minorHAnsi"/>
        </w:rPr>
        <w:t>others</w:t>
      </w:r>
      <w:r w:rsidRPr="009E7D8B">
        <w:rPr>
          <w:rFonts w:cstheme="minorHAnsi"/>
          <w:spacing w:val="-15"/>
        </w:rPr>
        <w:t xml:space="preserve"> </w:t>
      </w:r>
      <w:r w:rsidRPr="009E7D8B">
        <w:rPr>
          <w:rFonts w:cstheme="minorHAnsi"/>
        </w:rPr>
        <w:t>who</w:t>
      </w:r>
      <w:r w:rsidRPr="009E7D8B">
        <w:rPr>
          <w:rFonts w:cstheme="minorHAnsi"/>
          <w:spacing w:val="-16"/>
        </w:rPr>
        <w:t xml:space="preserve"> </w:t>
      </w:r>
      <w:r w:rsidRPr="009E7D8B">
        <w:rPr>
          <w:rFonts w:cstheme="minorHAnsi"/>
        </w:rPr>
        <w:t>have or</w:t>
      </w:r>
      <w:r w:rsidRPr="009E7D8B">
        <w:rPr>
          <w:rFonts w:cstheme="minorHAnsi"/>
          <w:spacing w:val="-16"/>
        </w:rPr>
        <w:t xml:space="preserve"> </w:t>
      </w:r>
      <w:r w:rsidRPr="009E7D8B">
        <w:rPr>
          <w:rFonts w:cstheme="minorHAnsi"/>
        </w:rPr>
        <w:t>are</w:t>
      </w:r>
      <w:r w:rsidRPr="009E7D8B">
        <w:rPr>
          <w:rFonts w:cstheme="minorHAnsi"/>
          <w:spacing w:val="-16"/>
        </w:rPr>
        <w:t xml:space="preserve"> </w:t>
      </w:r>
      <w:r w:rsidRPr="009E7D8B">
        <w:rPr>
          <w:rFonts w:cstheme="minorHAnsi"/>
        </w:rPr>
        <w:t>at</w:t>
      </w:r>
      <w:r w:rsidRPr="009E7D8B">
        <w:rPr>
          <w:rFonts w:cstheme="minorHAnsi"/>
          <w:spacing w:val="-16"/>
        </w:rPr>
        <w:t xml:space="preserve"> </w:t>
      </w:r>
      <w:r w:rsidRPr="009E7D8B">
        <w:rPr>
          <w:rFonts w:cstheme="minorHAnsi"/>
        </w:rPr>
        <w:t>risk</w:t>
      </w:r>
      <w:r w:rsidRPr="009E7D8B">
        <w:rPr>
          <w:rFonts w:cstheme="minorHAnsi"/>
          <w:spacing w:val="-16"/>
        </w:rPr>
        <w:t xml:space="preserve"> </w:t>
      </w:r>
      <w:r w:rsidRPr="009E7D8B">
        <w:rPr>
          <w:rFonts w:cstheme="minorHAnsi"/>
        </w:rPr>
        <w:t>of</w:t>
      </w:r>
      <w:r w:rsidRPr="009E7D8B">
        <w:rPr>
          <w:rFonts w:cstheme="minorHAnsi"/>
          <w:spacing w:val="-16"/>
        </w:rPr>
        <w:t xml:space="preserve"> </w:t>
      </w:r>
      <w:r w:rsidRPr="009E7D8B">
        <w:rPr>
          <w:rFonts w:cstheme="minorHAnsi"/>
        </w:rPr>
        <w:t>developing</w:t>
      </w:r>
      <w:r w:rsidRPr="009E7D8B">
        <w:rPr>
          <w:rFonts w:cstheme="minorHAnsi"/>
          <w:spacing w:val="-16"/>
        </w:rPr>
        <w:t xml:space="preserve"> </w:t>
      </w:r>
      <w:r w:rsidRPr="009E7D8B">
        <w:rPr>
          <w:rFonts w:cstheme="minorHAnsi"/>
        </w:rPr>
        <w:t>an</w:t>
      </w:r>
      <w:r w:rsidRPr="009E7D8B">
        <w:rPr>
          <w:rFonts w:cstheme="minorHAnsi"/>
          <w:spacing w:val="-16"/>
        </w:rPr>
        <w:t xml:space="preserve"> </w:t>
      </w:r>
      <w:r w:rsidRPr="009E7D8B">
        <w:rPr>
          <w:rFonts w:cstheme="minorHAnsi"/>
        </w:rPr>
        <w:t>infection during service use or service providing.</w:t>
      </w:r>
    </w:p>
    <w:p w:rsidR="00D1576B" w:rsidRDefault="00D1576B" w:rsidP="00D1576B">
      <w:pPr>
        <w:pStyle w:val="NoSpacing"/>
        <w:rPr>
          <w:b/>
        </w:rPr>
      </w:pPr>
    </w:p>
    <w:p w:rsidR="00BB1109" w:rsidRDefault="00BB1109" w:rsidP="00023E3A">
      <w:pPr>
        <w:pStyle w:val="NoSpacing"/>
        <w:numPr>
          <w:ilvl w:val="0"/>
          <w:numId w:val="7"/>
        </w:numPr>
        <w:rPr>
          <w:b/>
        </w:rPr>
      </w:pPr>
      <w:r w:rsidRPr="00BB1109">
        <w:rPr>
          <w:b/>
        </w:rPr>
        <w:t>Scope</w:t>
      </w:r>
    </w:p>
    <w:p w:rsidR="009E7D8B" w:rsidRDefault="009E7D8B" w:rsidP="00D736E3">
      <w:pPr>
        <w:pStyle w:val="NoSpacing"/>
        <w:rPr>
          <w:b/>
        </w:rPr>
      </w:pPr>
    </w:p>
    <w:p w:rsidR="00BB1109" w:rsidRDefault="00BB1109" w:rsidP="00D736E3">
      <w:pPr>
        <w:pStyle w:val="NoSpacing"/>
        <w:ind w:left="720"/>
        <w:rPr>
          <w:rFonts w:cstheme="minorHAnsi"/>
        </w:rPr>
      </w:pPr>
      <w:r w:rsidRPr="009E7D8B">
        <w:rPr>
          <w:rFonts w:cstheme="minorHAnsi"/>
        </w:rPr>
        <w:t>To have and operate systems to manage and monitor the prevention and control of infection.</w:t>
      </w:r>
    </w:p>
    <w:p w:rsidR="008650FF" w:rsidRPr="009E7D8B" w:rsidRDefault="008650FF" w:rsidP="00D736E3">
      <w:pPr>
        <w:pStyle w:val="NoSpacing"/>
        <w:rPr>
          <w:b/>
        </w:rPr>
      </w:pPr>
    </w:p>
    <w:p w:rsidR="009E7D8B" w:rsidRDefault="00BB1109" w:rsidP="00D736E3">
      <w:pPr>
        <w:pStyle w:val="NoSpacing"/>
        <w:ind w:left="720"/>
        <w:rPr>
          <w:rFonts w:cstheme="minorHAnsi"/>
        </w:rPr>
      </w:pPr>
      <w:r w:rsidRPr="009E7D8B">
        <w:rPr>
          <w:rFonts w:cstheme="minorHAnsi"/>
        </w:rPr>
        <w:t>To assess infection</w:t>
      </w:r>
      <w:r w:rsidRPr="009E7D8B">
        <w:rPr>
          <w:rFonts w:cstheme="minorHAnsi"/>
          <w:spacing w:val="-11"/>
        </w:rPr>
        <w:t xml:space="preserve"> </w:t>
      </w:r>
      <w:r w:rsidRPr="009E7D8B">
        <w:rPr>
          <w:rFonts w:cstheme="minorHAnsi"/>
        </w:rPr>
        <w:t>control</w:t>
      </w:r>
      <w:r w:rsidRPr="009E7D8B">
        <w:rPr>
          <w:rFonts w:cstheme="minorHAnsi"/>
          <w:spacing w:val="-11"/>
        </w:rPr>
        <w:t xml:space="preserve"> </w:t>
      </w:r>
      <w:r w:rsidRPr="009E7D8B">
        <w:rPr>
          <w:rFonts w:cstheme="minorHAnsi"/>
        </w:rPr>
        <w:t>risks</w:t>
      </w:r>
      <w:r w:rsidRPr="009E7D8B">
        <w:rPr>
          <w:rFonts w:cstheme="minorHAnsi"/>
          <w:spacing w:val="-11"/>
        </w:rPr>
        <w:t xml:space="preserve"> </w:t>
      </w:r>
      <w:r w:rsidRPr="009E7D8B">
        <w:rPr>
          <w:rFonts w:cstheme="minorHAnsi"/>
        </w:rPr>
        <w:t>to</w:t>
      </w:r>
      <w:r w:rsidRPr="009E7D8B">
        <w:rPr>
          <w:rFonts w:cstheme="minorHAnsi"/>
          <w:spacing w:val="-11"/>
        </w:rPr>
        <w:t xml:space="preserve"> </w:t>
      </w:r>
      <w:r w:rsidRPr="009E7D8B">
        <w:rPr>
          <w:rFonts w:cstheme="minorHAnsi"/>
        </w:rPr>
        <w:t>patients</w:t>
      </w:r>
      <w:r w:rsidRPr="009E7D8B">
        <w:rPr>
          <w:rFonts w:cstheme="minorHAnsi"/>
          <w:spacing w:val="-11"/>
        </w:rPr>
        <w:t xml:space="preserve">, </w:t>
      </w:r>
      <w:r w:rsidRPr="009E7D8B">
        <w:rPr>
          <w:rFonts w:cstheme="minorHAnsi"/>
        </w:rPr>
        <w:t>the</w:t>
      </w:r>
      <w:r w:rsidRPr="009E7D8B">
        <w:rPr>
          <w:rFonts w:cstheme="minorHAnsi"/>
          <w:spacing w:val="-11"/>
        </w:rPr>
        <w:t xml:space="preserve"> </w:t>
      </w:r>
      <w:r w:rsidRPr="009E7D8B">
        <w:rPr>
          <w:rFonts w:cstheme="minorHAnsi"/>
        </w:rPr>
        <w:t>services and</w:t>
      </w:r>
      <w:r w:rsidRPr="009E7D8B">
        <w:rPr>
          <w:rFonts w:cstheme="minorHAnsi"/>
          <w:spacing w:val="-11"/>
        </w:rPr>
        <w:t xml:space="preserve"> </w:t>
      </w:r>
      <w:r w:rsidRPr="009E7D8B">
        <w:rPr>
          <w:rFonts w:cstheme="minorHAnsi"/>
        </w:rPr>
        <w:t>members</w:t>
      </w:r>
      <w:r w:rsidRPr="009E7D8B">
        <w:rPr>
          <w:rFonts w:cstheme="minorHAnsi"/>
          <w:spacing w:val="-11"/>
        </w:rPr>
        <w:t xml:space="preserve"> </w:t>
      </w:r>
      <w:r w:rsidRPr="009E7D8B">
        <w:rPr>
          <w:rFonts w:cstheme="minorHAnsi"/>
        </w:rPr>
        <w:t>of staff and the public.</w:t>
      </w:r>
    </w:p>
    <w:p w:rsidR="008650FF" w:rsidRDefault="008650FF" w:rsidP="00D736E3">
      <w:pPr>
        <w:pStyle w:val="NoSpacing"/>
        <w:ind w:left="720"/>
        <w:rPr>
          <w:b/>
        </w:rPr>
      </w:pPr>
    </w:p>
    <w:p w:rsidR="00BB1109" w:rsidRPr="009E7D8B" w:rsidRDefault="00BB1109" w:rsidP="00D736E3">
      <w:pPr>
        <w:pStyle w:val="NoSpacing"/>
        <w:ind w:left="720"/>
        <w:rPr>
          <w:b/>
        </w:rPr>
      </w:pPr>
      <w:r w:rsidRPr="009E7D8B">
        <w:rPr>
          <w:rFonts w:cstheme="minorHAnsi"/>
        </w:rPr>
        <w:t>To</w:t>
      </w:r>
      <w:r w:rsidRPr="009E7D8B">
        <w:rPr>
          <w:rFonts w:cstheme="minorHAnsi"/>
          <w:spacing w:val="-16"/>
        </w:rPr>
        <w:t xml:space="preserve"> </w:t>
      </w:r>
      <w:r w:rsidRPr="009E7D8B">
        <w:rPr>
          <w:rFonts w:cstheme="minorHAnsi"/>
        </w:rPr>
        <w:t>ensure</w:t>
      </w:r>
      <w:r w:rsidRPr="009E7D8B">
        <w:rPr>
          <w:rFonts w:cstheme="minorHAnsi"/>
          <w:spacing w:val="-16"/>
        </w:rPr>
        <w:t xml:space="preserve"> </w:t>
      </w:r>
      <w:r w:rsidRPr="009E7D8B">
        <w:rPr>
          <w:rFonts w:cstheme="minorHAnsi"/>
        </w:rPr>
        <w:t>prompt</w:t>
      </w:r>
      <w:r w:rsidRPr="009E7D8B">
        <w:rPr>
          <w:rFonts w:cstheme="minorHAnsi"/>
          <w:spacing w:val="-16"/>
        </w:rPr>
        <w:t xml:space="preserve"> </w:t>
      </w:r>
      <w:r w:rsidRPr="009E7D8B">
        <w:rPr>
          <w:rFonts w:cstheme="minorHAnsi"/>
        </w:rPr>
        <w:t>identification</w:t>
      </w:r>
      <w:r w:rsidRPr="009E7D8B">
        <w:rPr>
          <w:rFonts w:cstheme="minorHAnsi"/>
          <w:spacing w:val="-16"/>
        </w:rPr>
        <w:t xml:space="preserve"> </w:t>
      </w:r>
      <w:r w:rsidRPr="009E7D8B">
        <w:rPr>
          <w:rFonts w:cstheme="minorHAnsi"/>
        </w:rPr>
        <w:t>of</w:t>
      </w:r>
      <w:r w:rsidRPr="009E7D8B">
        <w:rPr>
          <w:rFonts w:cstheme="minorHAnsi"/>
          <w:spacing w:val="-16"/>
        </w:rPr>
        <w:t xml:space="preserve"> </w:t>
      </w:r>
      <w:r w:rsidRPr="009E7D8B">
        <w:rPr>
          <w:rFonts w:cstheme="minorHAnsi"/>
        </w:rPr>
        <w:t>patients</w:t>
      </w:r>
      <w:r w:rsidRPr="009E7D8B">
        <w:rPr>
          <w:rFonts w:cstheme="minorHAnsi"/>
          <w:spacing w:val="-16"/>
        </w:rPr>
        <w:t xml:space="preserve"> </w:t>
      </w:r>
      <w:r w:rsidRPr="009E7D8B">
        <w:rPr>
          <w:rFonts w:cstheme="minorHAnsi"/>
        </w:rPr>
        <w:t>and</w:t>
      </w:r>
      <w:r w:rsidRPr="009E7D8B">
        <w:rPr>
          <w:rFonts w:cstheme="minorHAnsi"/>
          <w:spacing w:val="-16"/>
        </w:rPr>
        <w:t xml:space="preserve"> </w:t>
      </w:r>
      <w:r w:rsidRPr="009E7D8B">
        <w:rPr>
          <w:rFonts w:cstheme="minorHAnsi"/>
        </w:rPr>
        <w:t>others</w:t>
      </w:r>
      <w:r w:rsidRPr="009E7D8B">
        <w:rPr>
          <w:rFonts w:cstheme="minorHAnsi"/>
          <w:spacing w:val="-15"/>
        </w:rPr>
        <w:t xml:space="preserve"> </w:t>
      </w:r>
      <w:r w:rsidRPr="009E7D8B">
        <w:rPr>
          <w:rFonts w:cstheme="minorHAnsi"/>
        </w:rPr>
        <w:t>who</w:t>
      </w:r>
      <w:r w:rsidRPr="009E7D8B">
        <w:rPr>
          <w:rFonts w:cstheme="minorHAnsi"/>
          <w:spacing w:val="-16"/>
        </w:rPr>
        <w:t xml:space="preserve"> </w:t>
      </w:r>
      <w:r w:rsidRPr="009E7D8B">
        <w:rPr>
          <w:rFonts w:cstheme="minorHAnsi"/>
        </w:rPr>
        <w:t>have or</w:t>
      </w:r>
      <w:r w:rsidRPr="009E7D8B">
        <w:rPr>
          <w:rFonts w:cstheme="minorHAnsi"/>
          <w:spacing w:val="-16"/>
        </w:rPr>
        <w:t xml:space="preserve"> </w:t>
      </w:r>
      <w:r w:rsidRPr="009E7D8B">
        <w:rPr>
          <w:rFonts w:cstheme="minorHAnsi"/>
        </w:rPr>
        <w:t>are</w:t>
      </w:r>
      <w:r w:rsidRPr="009E7D8B">
        <w:rPr>
          <w:rFonts w:cstheme="minorHAnsi"/>
          <w:spacing w:val="-16"/>
        </w:rPr>
        <w:t xml:space="preserve"> </w:t>
      </w:r>
      <w:r w:rsidRPr="009E7D8B">
        <w:rPr>
          <w:rFonts w:cstheme="minorHAnsi"/>
        </w:rPr>
        <w:t>at</w:t>
      </w:r>
      <w:r w:rsidRPr="009E7D8B">
        <w:rPr>
          <w:rFonts w:cstheme="minorHAnsi"/>
          <w:spacing w:val="-16"/>
        </w:rPr>
        <w:t xml:space="preserve"> </w:t>
      </w:r>
      <w:r w:rsidRPr="009E7D8B">
        <w:rPr>
          <w:rFonts w:cstheme="minorHAnsi"/>
        </w:rPr>
        <w:t>risk</w:t>
      </w:r>
      <w:r w:rsidRPr="009E7D8B">
        <w:rPr>
          <w:rFonts w:cstheme="minorHAnsi"/>
          <w:spacing w:val="-16"/>
        </w:rPr>
        <w:t xml:space="preserve"> </w:t>
      </w:r>
      <w:r w:rsidRPr="009E7D8B">
        <w:rPr>
          <w:rFonts w:cstheme="minorHAnsi"/>
        </w:rPr>
        <w:t>of</w:t>
      </w:r>
      <w:r w:rsidRPr="009E7D8B">
        <w:rPr>
          <w:rFonts w:cstheme="minorHAnsi"/>
          <w:spacing w:val="-16"/>
        </w:rPr>
        <w:t xml:space="preserve"> </w:t>
      </w:r>
      <w:r w:rsidRPr="009E7D8B">
        <w:rPr>
          <w:rFonts w:cstheme="minorHAnsi"/>
        </w:rPr>
        <w:t>developing</w:t>
      </w:r>
      <w:r w:rsidRPr="009E7D8B">
        <w:rPr>
          <w:rFonts w:cstheme="minorHAnsi"/>
          <w:spacing w:val="-16"/>
        </w:rPr>
        <w:t xml:space="preserve"> </w:t>
      </w:r>
      <w:r w:rsidRPr="009E7D8B">
        <w:rPr>
          <w:rFonts w:cstheme="minorHAnsi"/>
        </w:rPr>
        <w:t>an</w:t>
      </w:r>
      <w:r w:rsidRPr="009E7D8B">
        <w:rPr>
          <w:rFonts w:cstheme="minorHAnsi"/>
          <w:spacing w:val="-16"/>
        </w:rPr>
        <w:t xml:space="preserve"> </w:t>
      </w:r>
      <w:r w:rsidRPr="009E7D8B">
        <w:rPr>
          <w:rFonts w:cstheme="minorHAnsi"/>
        </w:rPr>
        <w:t>infection during service use or service providing.</w:t>
      </w:r>
    </w:p>
    <w:p w:rsidR="00F006D7" w:rsidRDefault="00F006D7" w:rsidP="00584140">
      <w:pPr>
        <w:pStyle w:val="NoSpacing"/>
        <w:rPr>
          <w:rFonts w:cstheme="minorHAnsi"/>
        </w:rPr>
      </w:pPr>
    </w:p>
    <w:p w:rsidR="00F006D7" w:rsidRDefault="00F006D7" w:rsidP="00584140">
      <w:pPr>
        <w:pStyle w:val="NoSpacing"/>
        <w:rPr>
          <w:rFonts w:cstheme="minorHAnsi"/>
        </w:rPr>
      </w:pPr>
    </w:p>
    <w:p w:rsidR="00584140" w:rsidRPr="009E7D8B" w:rsidRDefault="0057353D" w:rsidP="00023E3A">
      <w:pPr>
        <w:pStyle w:val="NoSpacing"/>
        <w:numPr>
          <w:ilvl w:val="0"/>
          <w:numId w:val="7"/>
        </w:numPr>
        <w:rPr>
          <w:rFonts w:cstheme="minorHAnsi"/>
          <w:b/>
        </w:rPr>
      </w:pPr>
      <w:r>
        <w:rPr>
          <w:rFonts w:cstheme="minorHAnsi"/>
          <w:b/>
        </w:rPr>
        <w:t xml:space="preserve">Policy </w:t>
      </w:r>
    </w:p>
    <w:p w:rsidR="008650FF" w:rsidRPr="008650FF" w:rsidRDefault="008650FF" w:rsidP="00217DAD">
      <w:pPr>
        <w:pStyle w:val="NoSpacing"/>
        <w:rPr>
          <w:rFonts w:cstheme="minorHAnsi"/>
          <w:b/>
        </w:rPr>
      </w:pPr>
    </w:p>
    <w:p w:rsidR="009E7D8B" w:rsidRDefault="009E7D8B" w:rsidP="00D736E3">
      <w:pPr>
        <w:pStyle w:val="NoSpacing"/>
        <w:ind w:left="720"/>
        <w:rPr>
          <w:rFonts w:cstheme="minorHAnsi"/>
        </w:rPr>
      </w:pPr>
      <w:r w:rsidRPr="009E7D8B">
        <w:rPr>
          <w:rFonts w:cstheme="minorHAnsi"/>
        </w:rPr>
        <w:t xml:space="preserve">The </w:t>
      </w:r>
      <w:r w:rsidR="00492B4F">
        <w:rPr>
          <w:rFonts w:cstheme="minorHAnsi"/>
        </w:rPr>
        <w:t>St. Martins</w:t>
      </w:r>
      <w:r w:rsidR="002A0EED">
        <w:rPr>
          <w:rFonts w:cstheme="minorHAnsi"/>
        </w:rPr>
        <w:t xml:space="preserve"> </w:t>
      </w:r>
      <w:r w:rsidR="00743E0E">
        <w:rPr>
          <w:rFonts w:cstheme="minorHAnsi"/>
        </w:rPr>
        <w:t>Medical Centre</w:t>
      </w:r>
      <w:r w:rsidRPr="009E7D8B">
        <w:rPr>
          <w:rFonts w:cstheme="minorHAnsi"/>
        </w:rPr>
        <w:t>, Hillingdon</w:t>
      </w:r>
      <w:r w:rsidRPr="009E7D8B">
        <w:rPr>
          <w:rFonts w:cstheme="minorHAnsi"/>
          <w:spacing w:val="-18"/>
        </w:rPr>
        <w:t xml:space="preserve"> </w:t>
      </w:r>
      <w:r w:rsidRPr="009E7D8B">
        <w:rPr>
          <w:rFonts w:cstheme="minorHAnsi"/>
        </w:rPr>
        <w:t>recognises</w:t>
      </w:r>
      <w:r w:rsidRPr="009E7D8B">
        <w:rPr>
          <w:rFonts w:cstheme="minorHAnsi"/>
          <w:spacing w:val="-19"/>
        </w:rPr>
        <w:t xml:space="preserve"> </w:t>
      </w:r>
      <w:r w:rsidRPr="009E7D8B">
        <w:rPr>
          <w:rFonts w:cstheme="minorHAnsi"/>
        </w:rPr>
        <w:t>that</w:t>
      </w:r>
      <w:r w:rsidRPr="009E7D8B">
        <w:rPr>
          <w:rFonts w:cstheme="minorHAnsi"/>
          <w:spacing w:val="-19"/>
        </w:rPr>
        <w:t xml:space="preserve"> </w:t>
      </w:r>
      <w:r w:rsidRPr="009E7D8B">
        <w:rPr>
          <w:rFonts w:cstheme="minorHAnsi"/>
        </w:rPr>
        <w:t>all</w:t>
      </w:r>
      <w:r w:rsidRPr="009E7D8B">
        <w:rPr>
          <w:rFonts w:cstheme="minorHAnsi"/>
          <w:spacing w:val="-19"/>
        </w:rPr>
        <w:t xml:space="preserve"> </w:t>
      </w:r>
      <w:r w:rsidRPr="009E7D8B">
        <w:rPr>
          <w:rFonts w:cstheme="minorHAnsi"/>
        </w:rPr>
        <w:t>members</w:t>
      </w:r>
      <w:r w:rsidRPr="009E7D8B">
        <w:rPr>
          <w:rFonts w:cstheme="minorHAnsi"/>
          <w:spacing w:val="-19"/>
        </w:rPr>
        <w:t xml:space="preserve"> </w:t>
      </w:r>
      <w:r w:rsidRPr="009E7D8B">
        <w:rPr>
          <w:rFonts w:cstheme="minorHAnsi"/>
        </w:rPr>
        <w:t xml:space="preserve">of staff are responsible for the prevention and control of infection and are committed to minimising the </w:t>
      </w:r>
      <w:r w:rsidRPr="009E7D8B">
        <w:rPr>
          <w:rFonts w:cstheme="minorHAnsi"/>
        </w:rPr>
        <w:lastRenderedPageBreak/>
        <w:t>risk of infection</w:t>
      </w:r>
      <w:r w:rsidRPr="009E7D8B">
        <w:rPr>
          <w:rFonts w:cstheme="minorHAnsi"/>
          <w:spacing w:val="-15"/>
        </w:rPr>
        <w:t xml:space="preserve"> </w:t>
      </w:r>
      <w:r w:rsidRPr="009E7D8B">
        <w:rPr>
          <w:rFonts w:cstheme="minorHAnsi"/>
        </w:rPr>
        <w:t>to</w:t>
      </w:r>
      <w:r w:rsidRPr="009E7D8B">
        <w:rPr>
          <w:rFonts w:cstheme="minorHAnsi"/>
          <w:spacing w:val="-15"/>
        </w:rPr>
        <w:t xml:space="preserve"> </w:t>
      </w:r>
      <w:r w:rsidRPr="009E7D8B">
        <w:rPr>
          <w:rFonts w:cstheme="minorHAnsi"/>
        </w:rPr>
        <w:t>staff,</w:t>
      </w:r>
      <w:r w:rsidRPr="009E7D8B">
        <w:rPr>
          <w:rFonts w:cstheme="minorHAnsi"/>
          <w:spacing w:val="-15"/>
        </w:rPr>
        <w:t xml:space="preserve"> </w:t>
      </w:r>
      <w:r w:rsidRPr="009E7D8B">
        <w:rPr>
          <w:rFonts w:cstheme="minorHAnsi"/>
        </w:rPr>
        <w:t>patients</w:t>
      </w:r>
      <w:r w:rsidRPr="009E7D8B">
        <w:rPr>
          <w:rFonts w:cstheme="minorHAnsi"/>
          <w:spacing w:val="-15"/>
        </w:rPr>
        <w:t xml:space="preserve"> </w:t>
      </w:r>
      <w:r w:rsidRPr="009E7D8B">
        <w:rPr>
          <w:rFonts w:cstheme="minorHAnsi"/>
        </w:rPr>
        <w:t>and</w:t>
      </w:r>
      <w:r w:rsidRPr="009E7D8B">
        <w:rPr>
          <w:rFonts w:cstheme="minorHAnsi"/>
          <w:spacing w:val="-15"/>
        </w:rPr>
        <w:t xml:space="preserve"> </w:t>
      </w:r>
      <w:r w:rsidRPr="009E7D8B">
        <w:rPr>
          <w:rFonts w:cstheme="minorHAnsi"/>
        </w:rPr>
        <w:t>other</w:t>
      </w:r>
      <w:r w:rsidRPr="009E7D8B">
        <w:rPr>
          <w:rFonts w:cstheme="minorHAnsi"/>
          <w:spacing w:val="-15"/>
        </w:rPr>
        <w:t xml:space="preserve"> </w:t>
      </w:r>
      <w:r w:rsidRPr="009E7D8B">
        <w:rPr>
          <w:rFonts w:cstheme="minorHAnsi"/>
        </w:rPr>
        <w:t>users</w:t>
      </w:r>
      <w:r w:rsidRPr="009E7D8B">
        <w:rPr>
          <w:rFonts w:cstheme="minorHAnsi"/>
          <w:spacing w:val="-15"/>
        </w:rPr>
        <w:t xml:space="preserve"> </w:t>
      </w:r>
      <w:r w:rsidRPr="009E7D8B">
        <w:rPr>
          <w:rFonts w:cstheme="minorHAnsi"/>
        </w:rPr>
        <w:t>by</w:t>
      </w:r>
      <w:r w:rsidRPr="009E7D8B">
        <w:rPr>
          <w:rFonts w:cstheme="minorHAnsi"/>
          <w:spacing w:val="-15"/>
        </w:rPr>
        <w:t xml:space="preserve"> </w:t>
      </w:r>
      <w:r w:rsidRPr="009E7D8B">
        <w:rPr>
          <w:rFonts w:cstheme="minorHAnsi"/>
        </w:rPr>
        <w:t>ensuring</w:t>
      </w:r>
      <w:r w:rsidRPr="009E7D8B">
        <w:rPr>
          <w:rFonts w:cstheme="minorHAnsi"/>
          <w:spacing w:val="-15"/>
        </w:rPr>
        <w:t xml:space="preserve"> </w:t>
      </w:r>
      <w:r w:rsidRPr="009E7D8B">
        <w:rPr>
          <w:rFonts w:cstheme="minorHAnsi"/>
        </w:rPr>
        <w:t>excellent</w:t>
      </w:r>
      <w:r w:rsidRPr="009E7D8B">
        <w:rPr>
          <w:rFonts w:cstheme="minorHAnsi"/>
          <w:spacing w:val="-15"/>
        </w:rPr>
        <w:t xml:space="preserve"> </w:t>
      </w:r>
      <w:r w:rsidRPr="009E7D8B">
        <w:rPr>
          <w:rFonts w:cstheme="minorHAnsi"/>
        </w:rPr>
        <w:t>standards</w:t>
      </w:r>
      <w:r w:rsidRPr="009E7D8B">
        <w:rPr>
          <w:rFonts w:cstheme="minorHAnsi"/>
          <w:spacing w:val="-15"/>
        </w:rPr>
        <w:t xml:space="preserve"> </w:t>
      </w:r>
      <w:r w:rsidRPr="009E7D8B">
        <w:rPr>
          <w:rFonts w:cstheme="minorHAnsi"/>
        </w:rPr>
        <w:t>of</w:t>
      </w:r>
      <w:r w:rsidRPr="009E7D8B">
        <w:rPr>
          <w:rFonts w:cstheme="minorHAnsi"/>
          <w:spacing w:val="-15"/>
        </w:rPr>
        <w:t xml:space="preserve"> </w:t>
      </w:r>
      <w:r w:rsidRPr="009E7D8B">
        <w:rPr>
          <w:rFonts w:cstheme="minorHAnsi"/>
        </w:rPr>
        <w:t>basic</w:t>
      </w:r>
      <w:r w:rsidRPr="009E7D8B">
        <w:rPr>
          <w:rFonts w:cstheme="minorHAnsi"/>
          <w:spacing w:val="-15"/>
        </w:rPr>
        <w:t xml:space="preserve"> </w:t>
      </w:r>
      <w:r w:rsidRPr="009E7D8B">
        <w:rPr>
          <w:rFonts w:cstheme="minorHAnsi"/>
        </w:rPr>
        <w:t>hygiene</w:t>
      </w:r>
      <w:r w:rsidRPr="009E7D8B">
        <w:rPr>
          <w:rFonts w:cstheme="minorHAnsi"/>
          <w:spacing w:val="-15"/>
        </w:rPr>
        <w:t xml:space="preserve"> </w:t>
      </w:r>
      <w:r w:rsidRPr="009E7D8B">
        <w:rPr>
          <w:rFonts w:cstheme="minorHAnsi"/>
        </w:rPr>
        <w:t>and</w:t>
      </w:r>
      <w:r w:rsidRPr="009E7D8B">
        <w:rPr>
          <w:rFonts w:cstheme="minorHAnsi"/>
          <w:spacing w:val="-15"/>
        </w:rPr>
        <w:t xml:space="preserve"> </w:t>
      </w:r>
      <w:r w:rsidRPr="009E7D8B">
        <w:rPr>
          <w:rFonts w:cstheme="minorHAnsi"/>
        </w:rPr>
        <w:t>insisting</w:t>
      </w:r>
      <w:r w:rsidRPr="009E7D8B">
        <w:rPr>
          <w:rFonts w:cstheme="minorHAnsi"/>
          <w:spacing w:val="-15"/>
        </w:rPr>
        <w:t xml:space="preserve"> </w:t>
      </w:r>
      <w:r w:rsidRPr="009E7D8B">
        <w:rPr>
          <w:rFonts w:cstheme="minorHAnsi"/>
        </w:rPr>
        <w:t>on</w:t>
      </w:r>
      <w:r w:rsidRPr="009E7D8B">
        <w:rPr>
          <w:rFonts w:cstheme="minorHAnsi"/>
          <w:spacing w:val="-15"/>
        </w:rPr>
        <w:t xml:space="preserve"> </w:t>
      </w:r>
      <w:r w:rsidRPr="009E7D8B">
        <w:rPr>
          <w:rFonts w:cstheme="minorHAnsi"/>
        </w:rPr>
        <w:t>and continuously</w:t>
      </w:r>
      <w:r w:rsidRPr="009E7D8B">
        <w:rPr>
          <w:rFonts w:cstheme="minorHAnsi"/>
          <w:spacing w:val="-26"/>
        </w:rPr>
        <w:t xml:space="preserve"> </w:t>
      </w:r>
      <w:r w:rsidRPr="009E7D8B">
        <w:rPr>
          <w:rFonts w:cstheme="minorHAnsi"/>
        </w:rPr>
        <w:t>monitoring</w:t>
      </w:r>
      <w:r w:rsidRPr="009E7D8B">
        <w:rPr>
          <w:rFonts w:cstheme="minorHAnsi"/>
          <w:spacing w:val="-26"/>
        </w:rPr>
        <w:t xml:space="preserve"> </w:t>
      </w:r>
      <w:r w:rsidRPr="009E7D8B">
        <w:rPr>
          <w:rFonts w:cstheme="minorHAnsi"/>
        </w:rPr>
        <w:t>and</w:t>
      </w:r>
      <w:r w:rsidRPr="009E7D8B">
        <w:rPr>
          <w:rFonts w:cstheme="minorHAnsi"/>
          <w:spacing w:val="-26"/>
        </w:rPr>
        <w:t xml:space="preserve"> </w:t>
      </w:r>
      <w:r w:rsidRPr="009E7D8B">
        <w:rPr>
          <w:rFonts w:cstheme="minorHAnsi"/>
        </w:rPr>
        <w:t>keeping</w:t>
      </w:r>
      <w:r w:rsidRPr="009E7D8B">
        <w:rPr>
          <w:rFonts w:cstheme="minorHAnsi"/>
          <w:spacing w:val="-26"/>
        </w:rPr>
        <w:t xml:space="preserve"> </w:t>
      </w:r>
      <w:r w:rsidRPr="009E7D8B">
        <w:rPr>
          <w:rFonts w:cstheme="minorHAnsi"/>
        </w:rPr>
        <w:t>documented,</w:t>
      </w:r>
      <w:r w:rsidRPr="009E7D8B">
        <w:rPr>
          <w:rFonts w:cstheme="minorHAnsi"/>
          <w:spacing w:val="-26"/>
        </w:rPr>
        <w:t xml:space="preserve"> </w:t>
      </w:r>
      <w:r w:rsidRPr="009E7D8B">
        <w:rPr>
          <w:rFonts w:cstheme="minorHAnsi"/>
        </w:rPr>
        <w:t>universal</w:t>
      </w:r>
      <w:r w:rsidRPr="009E7D8B">
        <w:rPr>
          <w:rFonts w:cstheme="minorHAnsi"/>
          <w:spacing w:val="-26"/>
        </w:rPr>
        <w:t xml:space="preserve"> </w:t>
      </w:r>
      <w:r w:rsidRPr="009E7D8B">
        <w:rPr>
          <w:rFonts w:cstheme="minorHAnsi"/>
        </w:rPr>
        <w:t>infection</w:t>
      </w:r>
      <w:r w:rsidRPr="009E7D8B">
        <w:rPr>
          <w:rFonts w:cstheme="minorHAnsi"/>
          <w:spacing w:val="-26"/>
        </w:rPr>
        <w:t xml:space="preserve"> </w:t>
      </w:r>
      <w:r w:rsidRPr="009E7D8B">
        <w:rPr>
          <w:rFonts w:cstheme="minorHAnsi"/>
        </w:rPr>
        <w:t>prevention</w:t>
      </w:r>
      <w:r w:rsidRPr="009E7D8B">
        <w:rPr>
          <w:rFonts w:cstheme="minorHAnsi"/>
          <w:spacing w:val="-26"/>
        </w:rPr>
        <w:t xml:space="preserve"> </w:t>
      </w:r>
      <w:r w:rsidRPr="009E7D8B">
        <w:rPr>
          <w:rFonts w:cstheme="minorHAnsi"/>
        </w:rPr>
        <w:t>and</w:t>
      </w:r>
      <w:r w:rsidRPr="009E7D8B">
        <w:rPr>
          <w:rFonts w:cstheme="minorHAnsi"/>
          <w:spacing w:val="-26"/>
        </w:rPr>
        <w:t xml:space="preserve"> </w:t>
      </w:r>
      <w:r w:rsidRPr="009E7D8B">
        <w:rPr>
          <w:rFonts w:cstheme="minorHAnsi"/>
        </w:rPr>
        <w:t>control</w:t>
      </w:r>
      <w:r w:rsidRPr="009E7D8B">
        <w:rPr>
          <w:rFonts w:cstheme="minorHAnsi"/>
          <w:spacing w:val="-26"/>
        </w:rPr>
        <w:t xml:space="preserve"> </w:t>
      </w:r>
      <w:r w:rsidRPr="009E7D8B">
        <w:rPr>
          <w:rFonts w:cstheme="minorHAnsi"/>
        </w:rPr>
        <w:t>procedures.</w:t>
      </w:r>
    </w:p>
    <w:p w:rsidR="008650FF" w:rsidRDefault="008650FF" w:rsidP="00D736E3">
      <w:pPr>
        <w:pStyle w:val="NoSpacing"/>
        <w:ind w:left="720"/>
        <w:rPr>
          <w:rFonts w:cstheme="minorHAnsi"/>
        </w:rPr>
      </w:pPr>
    </w:p>
    <w:p w:rsidR="009E7D8B" w:rsidRDefault="009E7D8B" w:rsidP="00D736E3">
      <w:pPr>
        <w:pStyle w:val="NoSpacing"/>
        <w:ind w:left="720"/>
        <w:rPr>
          <w:rFonts w:cstheme="minorHAnsi"/>
        </w:rPr>
      </w:pPr>
      <w:r w:rsidRPr="009E7D8B">
        <w:rPr>
          <w:rFonts w:cstheme="minorHAnsi"/>
        </w:rPr>
        <w:t xml:space="preserve">The </w:t>
      </w:r>
      <w:r w:rsidR="00492B4F">
        <w:rPr>
          <w:rFonts w:cstheme="minorHAnsi"/>
        </w:rPr>
        <w:t>St. Martins</w:t>
      </w:r>
      <w:r w:rsidR="002A0EED">
        <w:rPr>
          <w:rFonts w:cstheme="minorHAnsi"/>
        </w:rPr>
        <w:t xml:space="preserve"> </w:t>
      </w:r>
      <w:r w:rsidR="00743E0E">
        <w:rPr>
          <w:rFonts w:cstheme="minorHAnsi"/>
        </w:rPr>
        <w:t>Medical Centre</w:t>
      </w:r>
      <w:r w:rsidRPr="009E7D8B">
        <w:rPr>
          <w:rFonts w:cstheme="minorHAnsi"/>
        </w:rPr>
        <w:t>, Hillingdon</w:t>
      </w:r>
      <w:r w:rsidRPr="009E7D8B">
        <w:rPr>
          <w:rFonts w:cstheme="minorHAnsi"/>
          <w:spacing w:val="-18"/>
        </w:rPr>
        <w:t xml:space="preserve"> </w:t>
      </w:r>
      <w:r w:rsidRPr="009E7D8B">
        <w:rPr>
          <w:rFonts w:cstheme="minorHAnsi"/>
        </w:rPr>
        <w:t>is</w:t>
      </w:r>
      <w:r w:rsidRPr="009E7D8B">
        <w:rPr>
          <w:rFonts w:cstheme="minorHAnsi"/>
          <w:spacing w:val="-25"/>
        </w:rPr>
        <w:t xml:space="preserve"> </w:t>
      </w:r>
      <w:r w:rsidRPr="009E7D8B">
        <w:rPr>
          <w:rFonts w:cstheme="minorHAnsi"/>
        </w:rPr>
        <w:t>committed</w:t>
      </w:r>
      <w:r w:rsidRPr="009E7D8B">
        <w:rPr>
          <w:rFonts w:cstheme="minorHAnsi"/>
          <w:spacing w:val="-25"/>
        </w:rPr>
        <w:t xml:space="preserve"> </w:t>
      </w:r>
      <w:r w:rsidRPr="009E7D8B">
        <w:rPr>
          <w:rFonts w:cstheme="minorHAnsi"/>
        </w:rPr>
        <w:t>to</w:t>
      </w:r>
      <w:r w:rsidRPr="009E7D8B">
        <w:rPr>
          <w:rFonts w:cstheme="minorHAnsi"/>
          <w:spacing w:val="-25"/>
        </w:rPr>
        <w:t xml:space="preserve"> </w:t>
      </w:r>
      <w:r w:rsidRPr="009E7D8B">
        <w:rPr>
          <w:rFonts w:cstheme="minorHAnsi"/>
        </w:rPr>
        <w:t>minimising</w:t>
      </w:r>
      <w:r w:rsidRPr="009E7D8B">
        <w:rPr>
          <w:rFonts w:cstheme="minorHAnsi"/>
          <w:spacing w:val="-25"/>
        </w:rPr>
        <w:t xml:space="preserve"> </w:t>
      </w:r>
      <w:r w:rsidRPr="009E7D8B">
        <w:rPr>
          <w:rFonts w:cstheme="minorHAnsi"/>
        </w:rPr>
        <w:t>the</w:t>
      </w:r>
      <w:r w:rsidRPr="009E7D8B">
        <w:rPr>
          <w:rFonts w:cstheme="minorHAnsi"/>
          <w:spacing w:val="-25"/>
        </w:rPr>
        <w:t xml:space="preserve"> </w:t>
      </w:r>
      <w:r w:rsidRPr="009E7D8B">
        <w:rPr>
          <w:rFonts w:cstheme="minorHAnsi"/>
        </w:rPr>
        <w:t>risk</w:t>
      </w:r>
      <w:r w:rsidRPr="009E7D8B">
        <w:rPr>
          <w:rFonts w:cstheme="minorHAnsi"/>
          <w:spacing w:val="-25"/>
        </w:rPr>
        <w:t xml:space="preserve"> </w:t>
      </w:r>
      <w:r w:rsidRPr="009E7D8B">
        <w:rPr>
          <w:rFonts w:cstheme="minorHAnsi"/>
        </w:rPr>
        <w:t>of</w:t>
      </w:r>
      <w:r w:rsidRPr="009E7D8B">
        <w:rPr>
          <w:rFonts w:cstheme="minorHAnsi"/>
          <w:spacing w:val="-25"/>
        </w:rPr>
        <w:t xml:space="preserve"> </w:t>
      </w:r>
      <w:r w:rsidRPr="009E7D8B">
        <w:rPr>
          <w:rFonts w:cstheme="minorHAnsi"/>
        </w:rPr>
        <w:t>infection to</w:t>
      </w:r>
      <w:r w:rsidRPr="009E7D8B">
        <w:rPr>
          <w:rFonts w:cstheme="minorHAnsi"/>
          <w:spacing w:val="-14"/>
        </w:rPr>
        <w:t xml:space="preserve"> </w:t>
      </w:r>
      <w:r w:rsidRPr="009E7D8B">
        <w:rPr>
          <w:rFonts w:cstheme="minorHAnsi"/>
        </w:rPr>
        <w:t>staff</w:t>
      </w:r>
      <w:r w:rsidRPr="009E7D8B">
        <w:rPr>
          <w:rFonts w:cstheme="minorHAnsi"/>
          <w:spacing w:val="-14"/>
        </w:rPr>
        <w:t xml:space="preserve"> </w:t>
      </w:r>
      <w:r w:rsidRPr="009E7D8B">
        <w:rPr>
          <w:rFonts w:cstheme="minorHAnsi"/>
        </w:rPr>
        <w:t>and</w:t>
      </w:r>
      <w:r w:rsidRPr="009E7D8B">
        <w:rPr>
          <w:rFonts w:cstheme="minorHAnsi"/>
          <w:spacing w:val="-14"/>
        </w:rPr>
        <w:t xml:space="preserve"> </w:t>
      </w:r>
      <w:r w:rsidRPr="009E7D8B">
        <w:rPr>
          <w:rFonts w:cstheme="minorHAnsi"/>
        </w:rPr>
        <w:t>patients</w:t>
      </w:r>
      <w:r w:rsidRPr="009E7D8B">
        <w:rPr>
          <w:rFonts w:cstheme="minorHAnsi"/>
          <w:spacing w:val="-14"/>
        </w:rPr>
        <w:t xml:space="preserve"> </w:t>
      </w:r>
      <w:r w:rsidRPr="009E7D8B">
        <w:rPr>
          <w:rFonts w:cstheme="minorHAnsi"/>
        </w:rPr>
        <w:t>by</w:t>
      </w:r>
      <w:r w:rsidRPr="009E7D8B">
        <w:rPr>
          <w:rFonts w:cstheme="minorHAnsi"/>
          <w:spacing w:val="-14"/>
        </w:rPr>
        <w:t xml:space="preserve"> </w:t>
      </w:r>
      <w:r w:rsidRPr="009E7D8B">
        <w:rPr>
          <w:rFonts w:cstheme="minorHAnsi"/>
        </w:rPr>
        <w:t>providing</w:t>
      </w:r>
      <w:r w:rsidRPr="009E7D8B">
        <w:rPr>
          <w:rFonts w:cstheme="minorHAnsi"/>
          <w:spacing w:val="-14"/>
        </w:rPr>
        <w:t xml:space="preserve"> </w:t>
      </w:r>
      <w:r w:rsidRPr="009E7D8B">
        <w:rPr>
          <w:rFonts w:cstheme="minorHAnsi"/>
        </w:rPr>
        <w:t>all</w:t>
      </w:r>
      <w:r w:rsidRPr="009E7D8B">
        <w:rPr>
          <w:rFonts w:cstheme="minorHAnsi"/>
          <w:spacing w:val="-14"/>
        </w:rPr>
        <w:t xml:space="preserve"> </w:t>
      </w:r>
      <w:r w:rsidRPr="009E7D8B">
        <w:rPr>
          <w:rFonts w:cstheme="minorHAnsi"/>
        </w:rPr>
        <w:t>members</w:t>
      </w:r>
      <w:r w:rsidRPr="009E7D8B">
        <w:rPr>
          <w:rFonts w:cstheme="minorHAnsi"/>
          <w:spacing w:val="-14"/>
        </w:rPr>
        <w:t xml:space="preserve"> </w:t>
      </w:r>
      <w:r w:rsidRPr="009E7D8B">
        <w:rPr>
          <w:rFonts w:cstheme="minorHAnsi"/>
        </w:rPr>
        <w:t>of</w:t>
      </w:r>
      <w:r w:rsidRPr="009E7D8B">
        <w:rPr>
          <w:rFonts w:cstheme="minorHAnsi"/>
          <w:spacing w:val="-14"/>
        </w:rPr>
        <w:t xml:space="preserve"> </w:t>
      </w:r>
      <w:r w:rsidRPr="009E7D8B">
        <w:rPr>
          <w:rFonts w:cstheme="minorHAnsi"/>
        </w:rPr>
        <w:t>staff</w:t>
      </w:r>
      <w:r w:rsidRPr="009E7D8B">
        <w:rPr>
          <w:rFonts w:cstheme="minorHAnsi"/>
          <w:spacing w:val="-14"/>
        </w:rPr>
        <w:t xml:space="preserve"> </w:t>
      </w:r>
      <w:r w:rsidRPr="009E7D8B">
        <w:rPr>
          <w:rFonts w:cstheme="minorHAnsi"/>
        </w:rPr>
        <w:t>with</w:t>
      </w:r>
      <w:r w:rsidRPr="009E7D8B">
        <w:rPr>
          <w:rFonts w:cstheme="minorHAnsi"/>
          <w:spacing w:val="-14"/>
        </w:rPr>
        <w:t xml:space="preserve"> </w:t>
      </w:r>
      <w:r w:rsidRPr="009E7D8B">
        <w:rPr>
          <w:rFonts w:cstheme="minorHAnsi"/>
        </w:rPr>
        <w:t>appropriate</w:t>
      </w:r>
      <w:r w:rsidRPr="009E7D8B">
        <w:rPr>
          <w:rFonts w:cstheme="minorHAnsi"/>
          <w:spacing w:val="-14"/>
        </w:rPr>
        <w:t xml:space="preserve"> </w:t>
      </w:r>
      <w:r w:rsidRPr="009E7D8B">
        <w:rPr>
          <w:rFonts w:cstheme="minorHAnsi"/>
        </w:rPr>
        <w:t>training</w:t>
      </w:r>
      <w:r w:rsidRPr="009E7D8B">
        <w:rPr>
          <w:rFonts w:cstheme="minorHAnsi"/>
          <w:spacing w:val="-14"/>
        </w:rPr>
        <w:t xml:space="preserve"> </w:t>
      </w:r>
      <w:r w:rsidRPr="009E7D8B">
        <w:rPr>
          <w:rFonts w:cstheme="minorHAnsi"/>
        </w:rPr>
        <w:t>and</w:t>
      </w:r>
      <w:r w:rsidRPr="009E7D8B">
        <w:rPr>
          <w:rFonts w:cstheme="minorHAnsi"/>
          <w:spacing w:val="-14"/>
        </w:rPr>
        <w:t xml:space="preserve"> </w:t>
      </w:r>
      <w:r w:rsidRPr="009E7D8B">
        <w:rPr>
          <w:rFonts w:cstheme="minorHAnsi"/>
        </w:rPr>
        <w:t>equipment</w:t>
      </w:r>
      <w:r w:rsidRPr="009E7D8B">
        <w:rPr>
          <w:rFonts w:cstheme="minorHAnsi"/>
          <w:spacing w:val="-14"/>
        </w:rPr>
        <w:t xml:space="preserve"> </w:t>
      </w:r>
      <w:r w:rsidRPr="009E7D8B">
        <w:rPr>
          <w:rFonts w:cstheme="minorHAnsi"/>
        </w:rPr>
        <w:t>as well</w:t>
      </w:r>
      <w:r w:rsidRPr="009E7D8B">
        <w:rPr>
          <w:rFonts w:cstheme="minorHAnsi"/>
          <w:spacing w:val="-13"/>
        </w:rPr>
        <w:t xml:space="preserve"> </w:t>
      </w:r>
      <w:r w:rsidRPr="009E7D8B">
        <w:rPr>
          <w:rFonts w:cstheme="minorHAnsi"/>
        </w:rPr>
        <w:t>as</w:t>
      </w:r>
      <w:r w:rsidRPr="009E7D8B">
        <w:rPr>
          <w:rFonts w:cstheme="minorHAnsi"/>
          <w:spacing w:val="-13"/>
        </w:rPr>
        <w:t xml:space="preserve"> </w:t>
      </w:r>
      <w:r w:rsidRPr="009E7D8B">
        <w:rPr>
          <w:rFonts w:cstheme="minorHAnsi"/>
        </w:rPr>
        <w:t>access</w:t>
      </w:r>
      <w:r w:rsidRPr="009E7D8B">
        <w:rPr>
          <w:rFonts w:cstheme="minorHAnsi"/>
          <w:spacing w:val="-13"/>
        </w:rPr>
        <w:t xml:space="preserve"> </w:t>
      </w:r>
      <w:r w:rsidRPr="009E7D8B">
        <w:rPr>
          <w:rFonts w:cstheme="minorHAnsi"/>
        </w:rPr>
        <w:t>to</w:t>
      </w:r>
      <w:r w:rsidRPr="009E7D8B">
        <w:rPr>
          <w:rFonts w:cstheme="minorHAnsi"/>
          <w:spacing w:val="-13"/>
        </w:rPr>
        <w:t xml:space="preserve"> </w:t>
      </w:r>
      <w:r w:rsidRPr="009E7D8B">
        <w:rPr>
          <w:rFonts w:cstheme="minorHAnsi"/>
        </w:rPr>
        <w:t>policies</w:t>
      </w:r>
      <w:r w:rsidRPr="009E7D8B">
        <w:rPr>
          <w:rFonts w:cstheme="minorHAnsi"/>
          <w:spacing w:val="-13"/>
        </w:rPr>
        <w:t xml:space="preserve"> </w:t>
      </w:r>
      <w:r w:rsidRPr="009E7D8B">
        <w:rPr>
          <w:rFonts w:cstheme="minorHAnsi"/>
        </w:rPr>
        <w:t>and</w:t>
      </w:r>
      <w:r w:rsidRPr="009E7D8B">
        <w:rPr>
          <w:rFonts w:cstheme="minorHAnsi"/>
          <w:spacing w:val="-13"/>
        </w:rPr>
        <w:t xml:space="preserve"> </w:t>
      </w:r>
      <w:r w:rsidRPr="009E7D8B">
        <w:rPr>
          <w:rFonts w:cstheme="minorHAnsi"/>
        </w:rPr>
        <w:t>procedures</w:t>
      </w:r>
      <w:r w:rsidRPr="009E7D8B">
        <w:rPr>
          <w:rFonts w:cstheme="minorHAnsi"/>
          <w:spacing w:val="-13"/>
        </w:rPr>
        <w:t xml:space="preserve"> </w:t>
      </w:r>
      <w:r w:rsidRPr="009E7D8B">
        <w:rPr>
          <w:rFonts w:cstheme="minorHAnsi"/>
        </w:rPr>
        <w:t>to</w:t>
      </w:r>
      <w:r w:rsidRPr="009E7D8B">
        <w:rPr>
          <w:rFonts w:cstheme="minorHAnsi"/>
          <w:spacing w:val="-13"/>
        </w:rPr>
        <w:t xml:space="preserve"> </w:t>
      </w:r>
      <w:r w:rsidRPr="009E7D8B">
        <w:rPr>
          <w:rFonts w:cstheme="minorHAnsi"/>
        </w:rPr>
        <w:t>prevent</w:t>
      </w:r>
      <w:r w:rsidRPr="009E7D8B">
        <w:rPr>
          <w:rFonts w:cstheme="minorHAnsi"/>
          <w:spacing w:val="-13"/>
        </w:rPr>
        <w:t xml:space="preserve"> </w:t>
      </w:r>
      <w:r w:rsidRPr="009E7D8B">
        <w:rPr>
          <w:rFonts w:cstheme="minorHAnsi"/>
        </w:rPr>
        <w:t>and</w:t>
      </w:r>
      <w:r w:rsidRPr="009E7D8B">
        <w:rPr>
          <w:rFonts w:cstheme="minorHAnsi"/>
          <w:spacing w:val="-13"/>
        </w:rPr>
        <w:t xml:space="preserve"> </w:t>
      </w:r>
      <w:r w:rsidRPr="009E7D8B">
        <w:rPr>
          <w:rFonts w:cstheme="minorHAnsi"/>
        </w:rPr>
        <w:t>control</w:t>
      </w:r>
      <w:r w:rsidRPr="009E7D8B">
        <w:rPr>
          <w:rFonts w:cstheme="minorHAnsi"/>
          <w:spacing w:val="-13"/>
        </w:rPr>
        <w:t xml:space="preserve"> </w:t>
      </w:r>
      <w:r w:rsidRPr="009E7D8B">
        <w:rPr>
          <w:rFonts w:cstheme="minorHAnsi"/>
        </w:rPr>
        <w:t>infection.</w:t>
      </w:r>
    </w:p>
    <w:p w:rsidR="008650FF" w:rsidRDefault="008650FF" w:rsidP="00D736E3">
      <w:pPr>
        <w:pStyle w:val="NoSpacing"/>
        <w:ind w:left="720"/>
        <w:rPr>
          <w:rFonts w:cstheme="minorHAnsi"/>
        </w:rPr>
      </w:pPr>
    </w:p>
    <w:p w:rsidR="009E7D8B" w:rsidRPr="008650FF" w:rsidRDefault="009E7D8B" w:rsidP="00D736E3">
      <w:pPr>
        <w:pStyle w:val="NoSpacing"/>
        <w:ind w:left="720"/>
        <w:rPr>
          <w:rFonts w:cstheme="minorHAnsi"/>
        </w:rPr>
      </w:pPr>
      <w:r w:rsidRPr="009E7D8B">
        <w:rPr>
          <w:rFonts w:cstheme="minorHAnsi"/>
        </w:rPr>
        <w:t>The organisation will make sure that risks are identified and measures</w:t>
      </w:r>
      <w:r w:rsidRPr="009E7D8B">
        <w:rPr>
          <w:rFonts w:cstheme="minorHAnsi"/>
          <w:spacing w:val="-11"/>
        </w:rPr>
        <w:t xml:space="preserve"> </w:t>
      </w:r>
      <w:r w:rsidRPr="009E7D8B">
        <w:rPr>
          <w:rFonts w:cstheme="minorHAnsi"/>
        </w:rPr>
        <w:t>to</w:t>
      </w:r>
      <w:r w:rsidRPr="009E7D8B">
        <w:rPr>
          <w:rFonts w:cstheme="minorHAnsi"/>
          <w:spacing w:val="-11"/>
        </w:rPr>
        <w:t xml:space="preserve"> </w:t>
      </w:r>
      <w:r w:rsidRPr="009E7D8B">
        <w:rPr>
          <w:rFonts w:cstheme="minorHAnsi"/>
        </w:rPr>
        <w:t>control</w:t>
      </w:r>
      <w:r w:rsidRPr="009E7D8B">
        <w:rPr>
          <w:rFonts w:cstheme="minorHAnsi"/>
          <w:spacing w:val="-11"/>
        </w:rPr>
        <w:t xml:space="preserve"> </w:t>
      </w:r>
      <w:r w:rsidRPr="009E7D8B">
        <w:rPr>
          <w:rFonts w:cstheme="minorHAnsi"/>
        </w:rPr>
        <w:t>or</w:t>
      </w:r>
      <w:r w:rsidRPr="009E7D8B">
        <w:rPr>
          <w:rFonts w:cstheme="minorHAnsi"/>
          <w:spacing w:val="-11"/>
        </w:rPr>
        <w:t xml:space="preserve"> </w:t>
      </w:r>
      <w:r w:rsidRPr="009E7D8B">
        <w:rPr>
          <w:rFonts w:cstheme="minorHAnsi"/>
        </w:rPr>
        <w:t>prevent</w:t>
      </w:r>
      <w:r w:rsidRPr="009E7D8B">
        <w:rPr>
          <w:rFonts w:cstheme="minorHAnsi"/>
          <w:spacing w:val="-11"/>
        </w:rPr>
        <w:t xml:space="preserve"> </w:t>
      </w:r>
      <w:r w:rsidRPr="009E7D8B">
        <w:rPr>
          <w:rFonts w:cstheme="minorHAnsi"/>
        </w:rPr>
        <w:t>these</w:t>
      </w:r>
      <w:r w:rsidRPr="009E7D8B">
        <w:rPr>
          <w:rFonts w:cstheme="minorHAnsi"/>
          <w:spacing w:val="-11"/>
        </w:rPr>
        <w:t xml:space="preserve"> </w:t>
      </w:r>
      <w:r w:rsidRPr="009E7D8B">
        <w:rPr>
          <w:rFonts w:cstheme="minorHAnsi"/>
        </w:rPr>
        <w:t>risks</w:t>
      </w:r>
      <w:r w:rsidRPr="009E7D8B">
        <w:rPr>
          <w:rFonts w:cstheme="minorHAnsi"/>
          <w:spacing w:val="-11"/>
        </w:rPr>
        <w:t xml:space="preserve"> </w:t>
      </w:r>
      <w:r w:rsidRPr="009E7D8B">
        <w:rPr>
          <w:rFonts w:cstheme="minorHAnsi"/>
        </w:rPr>
        <w:t>are</w:t>
      </w:r>
      <w:r w:rsidRPr="009E7D8B">
        <w:rPr>
          <w:rFonts w:cstheme="minorHAnsi"/>
          <w:spacing w:val="-11"/>
        </w:rPr>
        <w:t xml:space="preserve"> </w:t>
      </w:r>
      <w:r w:rsidRPr="009E7D8B">
        <w:rPr>
          <w:rFonts w:cstheme="minorHAnsi"/>
        </w:rPr>
        <w:t>clearly</w:t>
      </w:r>
      <w:r w:rsidRPr="009E7D8B">
        <w:rPr>
          <w:rFonts w:cstheme="minorHAnsi"/>
          <w:spacing w:val="-11"/>
        </w:rPr>
        <w:t xml:space="preserve"> </w:t>
      </w:r>
      <w:r w:rsidRPr="009E7D8B">
        <w:rPr>
          <w:rFonts w:cstheme="minorHAnsi"/>
        </w:rPr>
        <w:t>documented</w:t>
      </w:r>
      <w:r w:rsidRPr="009E7D8B">
        <w:rPr>
          <w:rFonts w:cstheme="minorHAnsi"/>
          <w:spacing w:val="-11"/>
        </w:rPr>
        <w:t xml:space="preserve"> </w:t>
      </w:r>
      <w:r w:rsidRPr="009E7D8B">
        <w:rPr>
          <w:rFonts w:cstheme="minorHAnsi"/>
        </w:rPr>
        <w:t>and</w:t>
      </w:r>
      <w:r w:rsidRPr="009E7D8B">
        <w:rPr>
          <w:rFonts w:cstheme="minorHAnsi"/>
          <w:spacing w:val="-11"/>
        </w:rPr>
        <w:t xml:space="preserve"> </w:t>
      </w:r>
      <w:r w:rsidRPr="009E7D8B">
        <w:rPr>
          <w:rFonts w:cstheme="minorHAnsi"/>
        </w:rPr>
        <w:t>cascaded</w:t>
      </w:r>
      <w:r w:rsidRPr="009E7D8B">
        <w:rPr>
          <w:rFonts w:cstheme="minorHAnsi"/>
          <w:spacing w:val="-11"/>
        </w:rPr>
        <w:t xml:space="preserve"> </w:t>
      </w:r>
      <w:r w:rsidRPr="009E7D8B">
        <w:rPr>
          <w:rFonts w:cstheme="minorHAnsi"/>
        </w:rPr>
        <w:t>to</w:t>
      </w:r>
      <w:r w:rsidRPr="009E7D8B">
        <w:rPr>
          <w:rFonts w:cstheme="minorHAnsi"/>
          <w:spacing w:val="-11"/>
        </w:rPr>
        <w:t xml:space="preserve"> </w:t>
      </w:r>
      <w:r w:rsidRPr="009E7D8B">
        <w:rPr>
          <w:rFonts w:cstheme="minorHAnsi"/>
        </w:rPr>
        <w:t>all</w:t>
      </w:r>
      <w:r w:rsidRPr="009E7D8B">
        <w:rPr>
          <w:rFonts w:cstheme="minorHAnsi"/>
          <w:spacing w:val="-11"/>
        </w:rPr>
        <w:t xml:space="preserve"> </w:t>
      </w:r>
      <w:r w:rsidRPr="009E7D8B">
        <w:rPr>
          <w:rFonts w:cstheme="minorHAnsi"/>
        </w:rPr>
        <w:t>members</w:t>
      </w:r>
      <w:r w:rsidRPr="009E7D8B">
        <w:rPr>
          <w:rFonts w:cstheme="minorHAnsi"/>
          <w:spacing w:val="-11"/>
        </w:rPr>
        <w:t xml:space="preserve"> </w:t>
      </w:r>
      <w:r w:rsidRPr="009E7D8B">
        <w:rPr>
          <w:rFonts w:cstheme="minorHAnsi"/>
        </w:rPr>
        <w:t>of staff</w:t>
      </w:r>
      <w:r w:rsidRPr="009E7D8B">
        <w:rPr>
          <w:rFonts w:cstheme="minorHAnsi"/>
          <w:spacing w:val="-16"/>
        </w:rPr>
        <w:t>.</w:t>
      </w:r>
    </w:p>
    <w:p w:rsidR="008650FF" w:rsidRPr="009E7D8B" w:rsidRDefault="008650FF" w:rsidP="00D736E3">
      <w:pPr>
        <w:pStyle w:val="NoSpacing"/>
        <w:ind w:left="720"/>
        <w:rPr>
          <w:rFonts w:cstheme="minorHAnsi"/>
        </w:rPr>
      </w:pPr>
    </w:p>
    <w:p w:rsidR="009E7D8B" w:rsidRPr="008650FF" w:rsidRDefault="009E7D8B" w:rsidP="00D736E3">
      <w:pPr>
        <w:pStyle w:val="NoSpacing"/>
        <w:ind w:left="720"/>
        <w:rPr>
          <w:rFonts w:cstheme="minorHAnsi"/>
        </w:rPr>
      </w:pPr>
      <w:r w:rsidRPr="009E7D8B">
        <w:rPr>
          <w:rFonts w:cstheme="minorHAnsi"/>
        </w:rPr>
        <w:t>Staff will receive appropriate</w:t>
      </w:r>
      <w:r w:rsidRPr="009E7D8B">
        <w:rPr>
          <w:rFonts w:cstheme="minorHAnsi"/>
          <w:spacing w:val="-16"/>
        </w:rPr>
        <w:t xml:space="preserve"> </w:t>
      </w:r>
      <w:r w:rsidRPr="009E7D8B">
        <w:rPr>
          <w:rFonts w:cstheme="minorHAnsi"/>
        </w:rPr>
        <w:t>training</w:t>
      </w:r>
      <w:r w:rsidRPr="009E7D8B">
        <w:rPr>
          <w:rFonts w:cstheme="minorHAnsi"/>
          <w:spacing w:val="-16"/>
        </w:rPr>
        <w:t xml:space="preserve"> </w:t>
      </w:r>
      <w:r w:rsidRPr="009E7D8B">
        <w:rPr>
          <w:rFonts w:cstheme="minorHAnsi"/>
        </w:rPr>
        <w:t>and</w:t>
      </w:r>
      <w:r w:rsidRPr="009E7D8B">
        <w:rPr>
          <w:rFonts w:cstheme="minorHAnsi"/>
          <w:spacing w:val="-16"/>
        </w:rPr>
        <w:t xml:space="preserve"> </w:t>
      </w:r>
      <w:r w:rsidRPr="009E7D8B">
        <w:rPr>
          <w:rFonts w:cstheme="minorHAnsi"/>
        </w:rPr>
        <w:t>equipment</w:t>
      </w:r>
      <w:r w:rsidRPr="009E7D8B">
        <w:rPr>
          <w:rFonts w:cstheme="minorHAnsi"/>
          <w:spacing w:val="-16"/>
        </w:rPr>
        <w:t xml:space="preserve"> </w:t>
      </w:r>
      <w:r w:rsidRPr="009E7D8B">
        <w:rPr>
          <w:rFonts w:cstheme="minorHAnsi"/>
        </w:rPr>
        <w:t>for</w:t>
      </w:r>
      <w:r w:rsidRPr="009E7D8B">
        <w:rPr>
          <w:rFonts w:cstheme="minorHAnsi"/>
          <w:spacing w:val="-16"/>
        </w:rPr>
        <w:t xml:space="preserve"> </w:t>
      </w:r>
      <w:r w:rsidRPr="009E7D8B">
        <w:rPr>
          <w:rFonts w:cstheme="minorHAnsi"/>
        </w:rPr>
        <w:t>the</w:t>
      </w:r>
      <w:r w:rsidRPr="009E7D8B">
        <w:rPr>
          <w:rFonts w:cstheme="minorHAnsi"/>
          <w:spacing w:val="-16"/>
        </w:rPr>
        <w:t xml:space="preserve"> </w:t>
      </w:r>
      <w:r w:rsidRPr="009E7D8B">
        <w:rPr>
          <w:rFonts w:cstheme="minorHAnsi"/>
        </w:rPr>
        <w:t>prevention</w:t>
      </w:r>
      <w:r w:rsidRPr="009E7D8B">
        <w:rPr>
          <w:rFonts w:cstheme="minorHAnsi"/>
          <w:spacing w:val="-16"/>
        </w:rPr>
        <w:t xml:space="preserve"> </w:t>
      </w:r>
      <w:r w:rsidRPr="009E7D8B">
        <w:rPr>
          <w:rFonts w:cstheme="minorHAnsi"/>
        </w:rPr>
        <w:t>and control</w:t>
      </w:r>
      <w:r w:rsidRPr="009E7D8B">
        <w:rPr>
          <w:rFonts w:cstheme="minorHAnsi"/>
          <w:spacing w:val="-26"/>
        </w:rPr>
        <w:t xml:space="preserve"> </w:t>
      </w:r>
      <w:r w:rsidRPr="009E7D8B">
        <w:rPr>
          <w:rFonts w:cstheme="minorHAnsi"/>
        </w:rPr>
        <w:t>of</w:t>
      </w:r>
      <w:r w:rsidRPr="009E7D8B">
        <w:rPr>
          <w:rFonts w:cstheme="minorHAnsi"/>
          <w:spacing w:val="-26"/>
        </w:rPr>
        <w:t xml:space="preserve"> </w:t>
      </w:r>
      <w:r w:rsidRPr="009E7D8B">
        <w:rPr>
          <w:rFonts w:cstheme="minorHAnsi"/>
        </w:rPr>
        <w:t>infection; and will understand the importance of excellent hand hygiene and how to use Personal Protective Equipment</w:t>
      </w:r>
      <w:r w:rsidRPr="009E7D8B">
        <w:rPr>
          <w:rFonts w:cstheme="minorHAnsi"/>
          <w:spacing w:val="-13"/>
        </w:rPr>
        <w:t xml:space="preserve"> </w:t>
      </w:r>
      <w:r w:rsidRPr="009E7D8B">
        <w:rPr>
          <w:rFonts w:cstheme="minorHAnsi"/>
          <w:spacing w:val="-2"/>
        </w:rPr>
        <w:t>(PPE).</w:t>
      </w:r>
    </w:p>
    <w:p w:rsidR="008650FF" w:rsidRPr="009E7D8B" w:rsidRDefault="008650FF" w:rsidP="00D736E3">
      <w:pPr>
        <w:pStyle w:val="NoSpacing"/>
        <w:rPr>
          <w:rFonts w:cstheme="minorHAnsi"/>
        </w:rPr>
      </w:pPr>
    </w:p>
    <w:p w:rsidR="009E7D8B" w:rsidRDefault="009E7D8B" w:rsidP="00D736E3">
      <w:pPr>
        <w:pStyle w:val="NoSpacing"/>
        <w:ind w:left="720"/>
        <w:rPr>
          <w:rFonts w:cstheme="minorHAnsi"/>
        </w:rPr>
      </w:pPr>
      <w:r w:rsidRPr="009E7D8B">
        <w:rPr>
          <w:rFonts w:cstheme="minorHAnsi"/>
        </w:rPr>
        <w:t>The organisation</w:t>
      </w:r>
      <w:r w:rsidRPr="009E7D8B">
        <w:rPr>
          <w:rFonts w:cstheme="minorHAnsi"/>
          <w:spacing w:val="-29"/>
        </w:rPr>
        <w:t xml:space="preserve"> </w:t>
      </w:r>
      <w:r w:rsidRPr="009E7D8B">
        <w:rPr>
          <w:rFonts w:cstheme="minorHAnsi"/>
        </w:rPr>
        <w:t>is</w:t>
      </w:r>
      <w:r w:rsidRPr="009E7D8B">
        <w:rPr>
          <w:rFonts w:cstheme="minorHAnsi"/>
          <w:spacing w:val="-29"/>
        </w:rPr>
        <w:t xml:space="preserve"> </w:t>
      </w:r>
      <w:r w:rsidRPr="009E7D8B">
        <w:rPr>
          <w:rFonts w:cstheme="minorHAnsi"/>
        </w:rPr>
        <w:t>responsible</w:t>
      </w:r>
      <w:r w:rsidRPr="009E7D8B">
        <w:rPr>
          <w:rFonts w:cstheme="minorHAnsi"/>
          <w:spacing w:val="-29"/>
        </w:rPr>
        <w:t xml:space="preserve"> </w:t>
      </w:r>
      <w:r w:rsidRPr="009E7D8B">
        <w:rPr>
          <w:rFonts w:cstheme="minorHAnsi"/>
        </w:rPr>
        <w:t>for</w:t>
      </w:r>
      <w:r w:rsidRPr="009E7D8B">
        <w:rPr>
          <w:rFonts w:cstheme="minorHAnsi"/>
          <w:spacing w:val="-29"/>
        </w:rPr>
        <w:t xml:space="preserve"> </w:t>
      </w:r>
      <w:r w:rsidRPr="009E7D8B">
        <w:rPr>
          <w:rFonts w:cstheme="minorHAnsi"/>
        </w:rPr>
        <w:t>the</w:t>
      </w:r>
      <w:r w:rsidRPr="009E7D8B">
        <w:rPr>
          <w:rFonts w:cstheme="minorHAnsi"/>
          <w:spacing w:val="-29"/>
        </w:rPr>
        <w:t xml:space="preserve"> </w:t>
      </w:r>
      <w:r w:rsidRPr="009E7D8B">
        <w:rPr>
          <w:rFonts w:cstheme="minorHAnsi"/>
        </w:rPr>
        <w:t>prevention</w:t>
      </w:r>
      <w:r w:rsidRPr="009E7D8B">
        <w:rPr>
          <w:rFonts w:cstheme="minorHAnsi"/>
          <w:spacing w:val="-29"/>
        </w:rPr>
        <w:t xml:space="preserve"> </w:t>
      </w:r>
      <w:r w:rsidRPr="009E7D8B">
        <w:rPr>
          <w:rFonts w:cstheme="minorHAnsi"/>
        </w:rPr>
        <w:t>of</w:t>
      </w:r>
      <w:r w:rsidRPr="009E7D8B">
        <w:rPr>
          <w:rFonts w:cstheme="minorHAnsi"/>
          <w:spacing w:val="-29"/>
        </w:rPr>
        <w:t xml:space="preserve"> </w:t>
      </w:r>
      <w:r w:rsidRPr="009E7D8B">
        <w:rPr>
          <w:rFonts w:cstheme="minorHAnsi"/>
        </w:rPr>
        <w:t>the</w:t>
      </w:r>
      <w:r w:rsidRPr="009E7D8B">
        <w:rPr>
          <w:rFonts w:cstheme="minorHAnsi"/>
          <w:spacing w:val="-29"/>
        </w:rPr>
        <w:t xml:space="preserve"> </w:t>
      </w:r>
      <w:r w:rsidRPr="009E7D8B">
        <w:rPr>
          <w:rFonts w:cstheme="minorHAnsi"/>
        </w:rPr>
        <w:t>spread of</w:t>
      </w:r>
      <w:r w:rsidRPr="009E7D8B">
        <w:rPr>
          <w:rFonts w:cstheme="minorHAnsi"/>
          <w:spacing w:val="-13"/>
        </w:rPr>
        <w:t xml:space="preserve"> </w:t>
      </w:r>
      <w:r w:rsidRPr="009E7D8B">
        <w:rPr>
          <w:rFonts w:cstheme="minorHAnsi"/>
        </w:rPr>
        <w:t>blood-borne</w:t>
      </w:r>
      <w:r w:rsidRPr="009E7D8B">
        <w:rPr>
          <w:rFonts w:cstheme="minorHAnsi"/>
          <w:spacing w:val="-14"/>
        </w:rPr>
        <w:t xml:space="preserve"> </w:t>
      </w:r>
      <w:r w:rsidRPr="009E7D8B">
        <w:rPr>
          <w:rFonts w:cstheme="minorHAnsi"/>
        </w:rPr>
        <w:t>viruses,</w:t>
      </w:r>
      <w:r w:rsidRPr="009E7D8B">
        <w:rPr>
          <w:rFonts w:cstheme="minorHAnsi"/>
          <w:spacing w:val="-14"/>
        </w:rPr>
        <w:t xml:space="preserve"> </w:t>
      </w:r>
      <w:r w:rsidRPr="009E7D8B">
        <w:rPr>
          <w:rFonts w:cstheme="minorHAnsi"/>
        </w:rPr>
        <w:t>for</w:t>
      </w:r>
      <w:r w:rsidRPr="009E7D8B">
        <w:rPr>
          <w:rFonts w:cstheme="minorHAnsi"/>
          <w:spacing w:val="-14"/>
        </w:rPr>
        <w:t xml:space="preserve"> </w:t>
      </w:r>
      <w:r w:rsidRPr="009E7D8B">
        <w:rPr>
          <w:rFonts w:cstheme="minorHAnsi"/>
        </w:rPr>
        <w:t>the</w:t>
      </w:r>
      <w:r w:rsidRPr="009E7D8B">
        <w:rPr>
          <w:rFonts w:cstheme="minorHAnsi"/>
          <w:spacing w:val="-14"/>
        </w:rPr>
        <w:t xml:space="preserve"> </w:t>
      </w:r>
      <w:r w:rsidRPr="009E7D8B">
        <w:rPr>
          <w:rFonts w:cstheme="minorHAnsi"/>
        </w:rPr>
        <w:t>safe</w:t>
      </w:r>
      <w:r w:rsidRPr="009E7D8B">
        <w:rPr>
          <w:rFonts w:cstheme="minorHAnsi"/>
          <w:spacing w:val="-13"/>
        </w:rPr>
        <w:t xml:space="preserve"> </w:t>
      </w:r>
      <w:r w:rsidRPr="009E7D8B">
        <w:rPr>
          <w:rFonts w:cstheme="minorHAnsi"/>
        </w:rPr>
        <w:t>use</w:t>
      </w:r>
      <w:r w:rsidRPr="009E7D8B">
        <w:rPr>
          <w:rFonts w:cstheme="minorHAnsi"/>
          <w:spacing w:val="-14"/>
        </w:rPr>
        <w:t xml:space="preserve"> </w:t>
      </w:r>
      <w:r w:rsidRPr="009E7D8B">
        <w:rPr>
          <w:rFonts w:cstheme="minorHAnsi"/>
        </w:rPr>
        <w:t>of</w:t>
      </w:r>
      <w:r w:rsidRPr="009E7D8B">
        <w:rPr>
          <w:rFonts w:cstheme="minorHAnsi"/>
          <w:spacing w:val="-14"/>
        </w:rPr>
        <w:t xml:space="preserve"> </w:t>
      </w:r>
      <w:r w:rsidRPr="009E7D8B">
        <w:rPr>
          <w:rFonts w:cstheme="minorHAnsi"/>
        </w:rPr>
        <w:t>sharps</w:t>
      </w:r>
      <w:r w:rsidRPr="009E7D8B">
        <w:rPr>
          <w:rFonts w:cstheme="minorHAnsi"/>
          <w:spacing w:val="-14"/>
        </w:rPr>
        <w:t xml:space="preserve"> </w:t>
      </w:r>
      <w:r w:rsidRPr="009E7D8B">
        <w:rPr>
          <w:rFonts w:cstheme="minorHAnsi"/>
        </w:rPr>
        <w:t>and</w:t>
      </w:r>
      <w:r w:rsidRPr="009E7D8B">
        <w:rPr>
          <w:rFonts w:cstheme="minorHAnsi"/>
          <w:spacing w:val="-14"/>
        </w:rPr>
        <w:t xml:space="preserve"> </w:t>
      </w:r>
      <w:r w:rsidRPr="009E7D8B">
        <w:rPr>
          <w:rFonts w:cstheme="minorHAnsi"/>
        </w:rPr>
        <w:t>the</w:t>
      </w:r>
      <w:r w:rsidRPr="009E7D8B">
        <w:rPr>
          <w:rFonts w:cstheme="minorHAnsi"/>
          <w:spacing w:val="-14"/>
        </w:rPr>
        <w:t xml:space="preserve"> </w:t>
      </w:r>
      <w:r w:rsidRPr="009E7D8B">
        <w:rPr>
          <w:rFonts w:cstheme="minorHAnsi"/>
        </w:rPr>
        <w:t>safe</w:t>
      </w:r>
      <w:r w:rsidRPr="009E7D8B">
        <w:rPr>
          <w:rFonts w:cstheme="minorHAnsi"/>
          <w:spacing w:val="-14"/>
        </w:rPr>
        <w:t xml:space="preserve"> </w:t>
      </w:r>
      <w:r w:rsidRPr="009E7D8B">
        <w:rPr>
          <w:rFonts w:cstheme="minorHAnsi"/>
        </w:rPr>
        <w:t>disposal</w:t>
      </w:r>
      <w:r w:rsidRPr="009E7D8B">
        <w:rPr>
          <w:rFonts w:cstheme="minorHAnsi"/>
          <w:spacing w:val="-14"/>
        </w:rPr>
        <w:t xml:space="preserve"> </w:t>
      </w:r>
      <w:r w:rsidRPr="009E7D8B">
        <w:rPr>
          <w:rFonts w:cstheme="minorHAnsi"/>
        </w:rPr>
        <w:t>of</w:t>
      </w:r>
      <w:r w:rsidRPr="009E7D8B">
        <w:rPr>
          <w:rFonts w:cstheme="minorHAnsi"/>
          <w:spacing w:val="-14"/>
        </w:rPr>
        <w:t xml:space="preserve"> </w:t>
      </w:r>
      <w:r w:rsidRPr="009E7D8B">
        <w:rPr>
          <w:rFonts w:cstheme="minorHAnsi"/>
        </w:rPr>
        <w:t>clinical</w:t>
      </w:r>
      <w:r w:rsidRPr="009E7D8B">
        <w:rPr>
          <w:rFonts w:cstheme="minorHAnsi"/>
          <w:spacing w:val="-14"/>
        </w:rPr>
        <w:t xml:space="preserve"> </w:t>
      </w:r>
      <w:r w:rsidRPr="009E7D8B">
        <w:rPr>
          <w:rFonts w:cstheme="minorHAnsi"/>
        </w:rPr>
        <w:t>and</w:t>
      </w:r>
      <w:r w:rsidRPr="009E7D8B">
        <w:rPr>
          <w:rFonts w:cstheme="minorHAnsi"/>
          <w:spacing w:val="-14"/>
        </w:rPr>
        <w:t xml:space="preserve"> </w:t>
      </w:r>
      <w:r w:rsidRPr="009E7D8B">
        <w:rPr>
          <w:rFonts w:cstheme="minorHAnsi"/>
        </w:rPr>
        <w:t>biological</w:t>
      </w:r>
      <w:r w:rsidRPr="009E7D8B">
        <w:rPr>
          <w:rFonts w:cstheme="minorHAnsi"/>
          <w:spacing w:val="-14"/>
        </w:rPr>
        <w:t xml:space="preserve"> </w:t>
      </w:r>
      <w:r w:rsidRPr="009E7D8B">
        <w:rPr>
          <w:rFonts w:cstheme="minorHAnsi"/>
        </w:rPr>
        <w:t>waste.</w:t>
      </w:r>
    </w:p>
    <w:p w:rsidR="008650FF" w:rsidRDefault="008650FF" w:rsidP="00D736E3">
      <w:pPr>
        <w:pStyle w:val="NoSpacing"/>
        <w:ind w:left="720"/>
        <w:rPr>
          <w:rFonts w:cstheme="minorHAnsi"/>
        </w:rPr>
      </w:pPr>
    </w:p>
    <w:p w:rsidR="009E7D8B" w:rsidRDefault="009E7D8B" w:rsidP="00D736E3">
      <w:pPr>
        <w:pStyle w:val="NoSpacing"/>
        <w:ind w:left="720"/>
        <w:rPr>
          <w:rFonts w:cstheme="minorHAnsi"/>
        </w:rPr>
      </w:pPr>
      <w:r w:rsidRPr="009E7D8B">
        <w:rPr>
          <w:rFonts w:cstheme="minorHAnsi"/>
        </w:rPr>
        <w:t>The Infection Prevention and Control Lead (IPCL) will guide adherence to this policy, procedure and any associated guidance and will oversee compliance with The Health and Social Care Act 2008 Code of Practice on the prevention and control of infections and related guidance.</w:t>
      </w:r>
    </w:p>
    <w:p w:rsidR="00C3130D" w:rsidRDefault="00C3130D" w:rsidP="00D736E3">
      <w:pPr>
        <w:pStyle w:val="NoSpacing"/>
        <w:ind w:left="720"/>
        <w:rPr>
          <w:rFonts w:cstheme="minorHAnsi"/>
        </w:rPr>
      </w:pPr>
    </w:p>
    <w:p w:rsidR="009E7D8B" w:rsidRPr="007034A8" w:rsidRDefault="009E7D8B" w:rsidP="00C3130D">
      <w:pPr>
        <w:pStyle w:val="NoSpacing"/>
        <w:ind w:left="720"/>
        <w:rPr>
          <w:rFonts w:cstheme="minorHAnsi"/>
        </w:rPr>
      </w:pPr>
      <w:r w:rsidRPr="009E7D8B">
        <w:rPr>
          <w:rFonts w:cstheme="minorHAnsi"/>
        </w:rPr>
        <w:t>The</w:t>
      </w:r>
      <w:r w:rsidRPr="009E7D8B">
        <w:rPr>
          <w:rFonts w:cstheme="minorHAnsi"/>
          <w:spacing w:val="-16"/>
        </w:rPr>
        <w:t xml:space="preserve"> </w:t>
      </w:r>
      <w:r w:rsidRPr="009E7D8B">
        <w:rPr>
          <w:rFonts w:cstheme="minorHAnsi"/>
        </w:rPr>
        <w:t>IPCL</w:t>
      </w:r>
      <w:r w:rsidRPr="009E7D8B">
        <w:rPr>
          <w:rFonts w:cstheme="minorHAnsi"/>
          <w:spacing w:val="-16"/>
        </w:rPr>
        <w:t xml:space="preserve"> </w:t>
      </w:r>
      <w:r w:rsidRPr="009E7D8B">
        <w:rPr>
          <w:rFonts w:cstheme="minorHAnsi"/>
        </w:rPr>
        <w:t>in</w:t>
      </w:r>
      <w:r w:rsidRPr="009E7D8B">
        <w:rPr>
          <w:rFonts w:cstheme="minorHAnsi"/>
          <w:spacing w:val="-16"/>
        </w:rPr>
        <w:t xml:space="preserve"> </w:t>
      </w:r>
      <w:r w:rsidRPr="009E7D8B">
        <w:rPr>
          <w:rFonts w:cstheme="minorHAnsi"/>
        </w:rPr>
        <w:t>line</w:t>
      </w:r>
      <w:r w:rsidRPr="009E7D8B">
        <w:rPr>
          <w:rFonts w:cstheme="minorHAnsi"/>
          <w:spacing w:val="-16"/>
        </w:rPr>
        <w:t xml:space="preserve"> </w:t>
      </w:r>
      <w:r w:rsidRPr="009E7D8B">
        <w:rPr>
          <w:rFonts w:cstheme="minorHAnsi"/>
        </w:rPr>
        <w:t>with</w:t>
      </w:r>
      <w:r w:rsidR="00C3130D">
        <w:rPr>
          <w:rFonts w:cstheme="minorHAnsi"/>
          <w:spacing w:val="-16"/>
        </w:rPr>
        <w:t xml:space="preserve">   </w:t>
      </w:r>
      <w:r w:rsidRPr="007034A8">
        <w:rPr>
          <w:rFonts w:cstheme="minorHAnsi"/>
          <w:i/>
        </w:rPr>
        <w:t>The Health</w:t>
      </w:r>
      <w:r w:rsidRPr="007034A8">
        <w:rPr>
          <w:rFonts w:cstheme="minorHAnsi"/>
          <w:i/>
          <w:spacing w:val="-16"/>
        </w:rPr>
        <w:t xml:space="preserve"> </w:t>
      </w:r>
      <w:r w:rsidRPr="007034A8">
        <w:rPr>
          <w:rFonts w:cstheme="minorHAnsi"/>
          <w:i/>
        </w:rPr>
        <w:t>and</w:t>
      </w:r>
      <w:r w:rsidRPr="007034A8">
        <w:rPr>
          <w:rFonts w:cstheme="minorHAnsi"/>
          <w:i/>
          <w:spacing w:val="-16"/>
        </w:rPr>
        <w:t xml:space="preserve"> </w:t>
      </w:r>
      <w:r w:rsidRPr="007034A8">
        <w:rPr>
          <w:rFonts w:cstheme="minorHAnsi"/>
          <w:i/>
        </w:rPr>
        <w:t>Social</w:t>
      </w:r>
      <w:r w:rsidRPr="007034A8">
        <w:rPr>
          <w:rFonts w:cstheme="minorHAnsi"/>
          <w:i/>
          <w:spacing w:val="-16"/>
        </w:rPr>
        <w:t xml:space="preserve"> </w:t>
      </w:r>
      <w:r w:rsidRPr="007034A8">
        <w:rPr>
          <w:rFonts w:cstheme="minorHAnsi"/>
          <w:i/>
        </w:rPr>
        <w:t>Care</w:t>
      </w:r>
      <w:r w:rsidRPr="007034A8">
        <w:rPr>
          <w:rFonts w:cstheme="minorHAnsi"/>
          <w:i/>
          <w:spacing w:val="-16"/>
        </w:rPr>
        <w:t xml:space="preserve"> </w:t>
      </w:r>
      <w:r w:rsidRPr="007034A8">
        <w:rPr>
          <w:rFonts w:cstheme="minorHAnsi"/>
          <w:i/>
        </w:rPr>
        <w:t>Code</w:t>
      </w:r>
      <w:r w:rsidRPr="007034A8">
        <w:rPr>
          <w:rFonts w:cstheme="minorHAnsi"/>
          <w:i/>
          <w:spacing w:val="-16"/>
        </w:rPr>
        <w:t xml:space="preserve"> </w:t>
      </w:r>
      <w:r w:rsidRPr="007034A8">
        <w:rPr>
          <w:rFonts w:cstheme="minorHAnsi"/>
          <w:i/>
        </w:rPr>
        <w:t>of</w:t>
      </w:r>
      <w:r w:rsidRPr="007034A8">
        <w:rPr>
          <w:rFonts w:cstheme="minorHAnsi"/>
          <w:i/>
          <w:spacing w:val="-16"/>
        </w:rPr>
        <w:t xml:space="preserve"> </w:t>
      </w:r>
      <w:r w:rsidRPr="007034A8">
        <w:rPr>
          <w:rFonts w:cstheme="minorHAnsi"/>
          <w:i/>
        </w:rPr>
        <w:t>Practice</w:t>
      </w:r>
      <w:r w:rsidRPr="007034A8">
        <w:rPr>
          <w:rFonts w:cstheme="minorHAnsi"/>
          <w:i/>
          <w:spacing w:val="-15"/>
        </w:rPr>
        <w:t xml:space="preserve"> </w:t>
      </w:r>
      <w:r w:rsidRPr="007034A8">
        <w:rPr>
          <w:rFonts w:cstheme="minorHAnsi"/>
          <w:i/>
        </w:rPr>
        <w:t>on</w:t>
      </w:r>
      <w:r w:rsidRPr="007034A8">
        <w:rPr>
          <w:rFonts w:cstheme="minorHAnsi"/>
          <w:i/>
          <w:spacing w:val="-16"/>
        </w:rPr>
        <w:t xml:space="preserve"> </w:t>
      </w:r>
      <w:r w:rsidRPr="007034A8">
        <w:rPr>
          <w:rFonts w:cstheme="minorHAnsi"/>
          <w:i/>
        </w:rPr>
        <w:t>the</w:t>
      </w:r>
      <w:r w:rsidRPr="007034A8">
        <w:rPr>
          <w:rFonts w:cstheme="minorHAnsi"/>
          <w:i/>
          <w:spacing w:val="-16"/>
        </w:rPr>
        <w:t xml:space="preserve"> </w:t>
      </w:r>
      <w:r w:rsidRPr="007034A8">
        <w:rPr>
          <w:rFonts w:cstheme="minorHAnsi"/>
          <w:i/>
        </w:rPr>
        <w:t>prevention</w:t>
      </w:r>
      <w:r w:rsidRPr="007034A8">
        <w:rPr>
          <w:rFonts w:cstheme="minorHAnsi"/>
          <w:i/>
          <w:spacing w:val="-16"/>
        </w:rPr>
        <w:t xml:space="preserve"> </w:t>
      </w:r>
      <w:r w:rsidRPr="007034A8">
        <w:rPr>
          <w:rFonts w:cstheme="minorHAnsi"/>
          <w:i/>
        </w:rPr>
        <w:t>and</w:t>
      </w:r>
      <w:r w:rsidRPr="007034A8">
        <w:rPr>
          <w:rFonts w:cstheme="minorHAnsi"/>
          <w:i/>
          <w:spacing w:val="-16"/>
        </w:rPr>
        <w:t xml:space="preserve"> </w:t>
      </w:r>
      <w:r w:rsidRPr="007034A8">
        <w:rPr>
          <w:rFonts w:cstheme="minorHAnsi"/>
          <w:i/>
        </w:rPr>
        <w:t>control</w:t>
      </w:r>
      <w:r w:rsidRPr="007034A8">
        <w:rPr>
          <w:rFonts w:cstheme="minorHAnsi"/>
          <w:i/>
          <w:spacing w:val="-16"/>
        </w:rPr>
        <w:t xml:space="preserve"> </w:t>
      </w:r>
      <w:r w:rsidRPr="007034A8">
        <w:rPr>
          <w:rFonts w:cstheme="minorHAnsi"/>
          <w:i/>
        </w:rPr>
        <w:t>of infections</w:t>
      </w:r>
      <w:r w:rsidRPr="007034A8">
        <w:rPr>
          <w:rFonts w:cstheme="minorHAnsi"/>
          <w:i/>
          <w:spacing w:val="-25"/>
        </w:rPr>
        <w:t xml:space="preserve"> </w:t>
      </w:r>
      <w:r w:rsidRPr="007034A8">
        <w:rPr>
          <w:rFonts w:cstheme="minorHAnsi"/>
          <w:i/>
        </w:rPr>
        <w:t>and</w:t>
      </w:r>
      <w:r w:rsidRPr="007034A8">
        <w:rPr>
          <w:rFonts w:cstheme="minorHAnsi"/>
          <w:i/>
          <w:spacing w:val="-25"/>
        </w:rPr>
        <w:t xml:space="preserve"> </w:t>
      </w:r>
      <w:r w:rsidRPr="007034A8">
        <w:rPr>
          <w:rFonts w:cstheme="minorHAnsi"/>
          <w:i/>
        </w:rPr>
        <w:t>related</w:t>
      </w:r>
      <w:r w:rsidRPr="007034A8">
        <w:rPr>
          <w:rFonts w:cstheme="minorHAnsi"/>
          <w:i/>
          <w:spacing w:val="-25"/>
        </w:rPr>
        <w:t xml:space="preserve"> </w:t>
      </w:r>
      <w:r w:rsidRPr="007034A8">
        <w:rPr>
          <w:rFonts w:cstheme="minorHAnsi"/>
          <w:i/>
        </w:rPr>
        <w:t>guidance</w:t>
      </w:r>
      <w:r w:rsidRPr="007034A8">
        <w:rPr>
          <w:rFonts w:cstheme="minorHAnsi"/>
          <w:i/>
          <w:spacing w:val="-25"/>
        </w:rPr>
        <w:t xml:space="preserve"> </w:t>
      </w:r>
      <w:r w:rsidRPr="007034A8">
        <w:rPr>
          <w:rFonts w:cstheme="minorHAnsi"/>
          <w:i/>
        </w:rPr>
        <w:t>(2015)</w:t>
      </w:r>
      <w:r w:rsidR="00C3130D">
        <w:rPr>
          <w:rFonts w:cstheme="minorHAnsi"/>
        </w:rPr>
        <w:t xml:space="preserve"> will:</w:t>
      </w:r>
    </w:p>
    <w:p w:rsidR="009E7D8B" w:rsidRPr="007034A8" w:rsidRDefault="009E7D8B" w:rsidP="009E7D8B">
      <w:pPr>
        <w:pStyle w:val="NoSpacing"/>
        <w:ind w:left="1080"/>
        <w:rPr>
          <w:rFonts w:cstheme="minorHAnsi"/>
          <w:i/>
        </w:rPr>
      </w:pPr>
    </w:p>
    <w:p w:rsidR="009E7D8B" w:rsidRPr="007034A8" w:rsidRDefault="009E7D8B" w:rsidP="00023E3A">
      <w:pPr>
        <w:pStyle w:val="NoSpacing"/>
        <w:numPr>
          <w:ilvl w:val="0"/>
          <w:numId w:val="9"/>
        </w:numPr>
        <w:rPr>
          <w:rFonts w:cstheme="minorHAnsi"/>
        </w:rPr>
      </w:pPr>
      <w:r w:rsidRPr="007034A8">
        <w:rPr>
          <w:rFonts w:cstheme="minorHAnsi"/>
        </w:rPr>
        <w:t xml:space="preserve">Be </w:t>
      </w:r>
      <w:r w:rsidRPr="007034A8">
        <w:rPr>
          <w:rFonts w:cstheme="minorHAnsi"/>
          <w:spacing w:val="-36"/>
        </w:rPr>
        <w:t xml:space="preserve">  </w:t>
      </w:r>
      <w:r w:rsidR="00C3130D" w:rsidRPr="007034A8">
        <w:rPr>
          <w:rFonts w:cstheme="minorHAnsi"/>
        </w:rPr>
        <w:t>responsible</w:t>
      </w:r>
      <w:r w:rsidR="00C3130D">
        <w:rPr>
          <w:rFonts w:cstheme="minorHAnsi"/>
        </w:rPr>
        <w:t xml:space="preserve"> for</w:t>
      </w:r>
      <w:r w:rsidRPr="007034A8">
        <w:rPr>
          <w:rFonts w:cstheme="minorHAnsi"/>
          <w:spacing w:val="-36"/>
        </w:rPr>
        <w:t xml:space="preserve"> </w:t>
      </w:r>
      <w:r w:rsidRPr="007034A8">
        <w:rPr>
          <w:rFonts w:cstheme="minorHAnsi"/>
        </w:rPr>
        <w:t>infection</w:t>
      </w:r>
      <w:r w:rsidRPr="007034A8">
        <w:rPr>
          <w:rFonts w:cstheme="minorHAnsi"/>
          <w:spacing w:val="-36"/>
        </w:rPr>
        <w:t xml:space="preserve"> </w:t>
      </w:r>
      <w:r w:rsidRPr="007034A8">
        <w:rPr>
          <w:rFonts w:cstheme="minorHAnsi"/>
        </w:rPr>
        <w:t>prevention (including</w:t>
      </w:r>
      <w:r w:rsidRPr="007034A8">
        <w:rPr>
          <w:rFonts w:cstheme="minorHAnsi"/>
          <w:spacing w:val="-30"/>
        </w:rPr>
        <w:t xml:space="preserve"> </w:t>
      </w:r>
      <w:r w:rsidRPr="007034A8">
        <w:rPr>
          <w:rFonts w:cstheme="minorHAnsi"/>
        </w:rPr>
        <w:t>cleanliness)</w:t>
      </w:r>
      <w:r w:rsidRPr="007034A8">
        <w:rPr>
          <w:rFonts w:cstheme="minorHAnsi"/>
          <w:spacing w:val="-30"/>
        </w:rPr>
        <w:t xml:space="preserve"> </w:t>
      </w:r>
      <w:r w:rsidRPr="007034A8">
        <w:rPr>
          <w:rFonts w:cstheme="minorHAnsi"/>
        </w:rPr>
        <w:t>management.</w:t>
      </w:r>
    </w:p>
    <w:p w:rsidR="009E7D8B" w:rsidRPr="007034A8" w:rsidRDefault="009E7D8B" w:rsidP="00023E3A">
      <w:pPr>
        <w:pStyle w:val="NoSpacing"/>
        <w:numPr>
          <w:ilvl w:val="0"/>
          <w:numId w:val="9"/>
        </w:numPr>
        <w:rPr>
          <w:rFonts w:cstheme="minorHAnsi"/>
        </w:rPr>
      </w:pPr>
      <w:r w:rsidRPr="007034A8">
        <w:rPr>
          <w:rFonts w:cstheme="minorHAnsi"/>
        </w:rPr>
        <w:t>Be</w:t>
      </w:r>
      <w:r w:rsidRPr="007034A8">
        <w:rPr>
          <w:rFonts w:cstheme="minorHAnsi"/>
          <w:spacing w:val="-19"/>
        </w:rPr>
        <w:t xml:space="preserve"> </w:t>
      </w:r>
      <w:r w:rsidRPr="007034A8">
        <w:rPr>
          <w:rFonts w:cstheme="minorHAnsi"/>
        </w:rPr>
        <w:t>responsible</w:t>
      </w:r>
      <w:r w:rsidRPr="007034A8">
        <w:rPr>
          <w:rFonts w:cstheme="minorHAnsi"/>
          <w:spacing w:val="-19"/>
        </w:rPr>
        <w:t xml:space="preserve"> </w:t>
      </w:r>
      <w:r w:rsidRPr="007034A8">
        <w:rPr>
          <w:rFonts w:cstheme="minorHAnsi"/>
        </w:rPr>
        <w:t>for</w:t>
      </w:r>
      <w:r w:rsidRPr="007034A8">
        <w:rPr>
          <w:rFonts w:cstheme="minorHAnsi"/>
          <w:spacing w:val="-19"/>
        </w:rPr>
        <w:t xml:space="preserve"> </w:t>
      </w:r>
      <w:r w:rsidRPr="007034A8">
        <w:rPr>
          <w:rFonts w:cstheme="minorHAnsi"/>
        </w:rPr>
        <w:t>and</w:t>
      </w:r>
      <w:r w:rsidRPr="007034A8">
        <w:rPr>
          <w:rFonts w:cstheme="minorHAnsi"/>
          <w:spacing w:val="-19"/>
        </w:rPr>
        <w:t xml:space="preserve"> </w:t>
      </w:r>
      <w:r w:rsidRPr="007034A8">
        <w:rPr>
          <w:rFonts w:cstheme="minorHAnsi"/>
        </w:rPr>
        <w:t>oversee</w:t>
      </w:r>
      <w:r w:rsidRPr="007034A8">
        <w:rPr>
          <w:rFonts w:cstheme="minorHAnsi"/>
          <w:spacing w:val="-19"/>
        </w:rPr>
        <w:t xml:space="preserve"> </w:t>
      </w:r>
      <w:r w:rsidRPr="007034A8">
        <w:rPr>
          <w:rFonts w:cstheme="minorHAnsi"/>
        </w:rPr>
        <w:t>local</w:t>
      </w:r>
      <w:r w:rsidRPr="007034A8">
        <w:rPr>
          <w:rFonts w:cstheme="minorHAnsi"/>
          <w:spacing w:val="-19"/>
        </w:rPr>
        <w:t xml:space="preserve"> </w:t>
      </w:r>
      <w:r w:rsidRPr="007034A8">
        <w:rPr>
          <w:rFonts w:cstheme="minorHAnsi"/>
        </w:rPr>
        <w:t>prevention</w:t>
      </w:r>
      <w:r w:rsidRPr="007034A8">
        <w:rPr>
          <w:rFonts w:cstheme="minorHAnsi"/>
          <w:spacing w:val="-19"/>
        </w:rPr>
        <w:t xml:space="preserve"> </w:t>
      </w:r>
      <w:r w:rsidRPr="007034A8">
        <w:rPr>
          <w:rFonts w:cstheme="minorHAnsi"/>
        </w:rPr>
        <w:t>and</w:t>
      </w:r>
      <w:r w:rsidRPr="007034A8">
        <w:rPr>
          <w:rFonts w:cstheme="minorHAnsi"/>
          <w:spacing w:val="-19"/>
        </w:rPr>
        <w:t xml:space="preserve"> </w:t>
      </w:r>
      <w:r w:rsidRPr="007034A8">
        <w:rPr>
          <w:rFonts w:cstheme="minorHAnsi"/>
        </w:rPr>
        <w:t>control</w:t>
      </w:r>
      <w:r w:rsidRPr="007034A8">
        <w:rPr>
          <w:rFonts w:cstheme="minorHAnsi"/>
          <w:spacing w:val="-19"/>
        </w:rPr>
        <w:t xml:space="preserve"> </w:t>
      </w:r>
      <w:r w:rsidRPr="007034A8">
        <w:rPr>
          <w:rFonts w:cstheme="minorHAnsi"/>
        </w:rPr>
        <w:t>of</w:t>
      </w:r>
      <w:r w:rsidRPr="007034A8">
        <w:rPr>
          <w:rFonts w:cstheme="minorHAnsi"/>
          <w:spacing w:val="-19"/>
        </w:rPr>
        <w:t xml:space="preserve"> </w:t>
      </w:r>
      <w:r w:rsidRPr="007034A8">
        <w:rPr>
          <w:rFonts w:cstheme="minorHAnsi"/>
        </w:rPr>
        <w:t>infection</w:t>
      </w:r>
      <w:r w:rsidRPr="007034A8">
        <w:rPr>
          <w:rFonts w:cstheme="minorHAnsi"/>
          <w:spacing w:val="-19"/>
        </w:rPr>
        <w:t xml:space="preserve"> </w:t>
      </w:r>
      <w:r w:rsidRPr="007034A8">
        <w:rPr>
          <w:rFonts w:cstheme="minorHAnsi"/>
        </w:rPr>
        <w:t>policies</w:t>
      </w:r>
      <w:r w:rsidRPr="007034A8">
        <w:rPr>
          <w:rFonts w:cstheme="minorHAnsi"/>
          <w:spacing w:val="-19"/>
        </w:rPr>
        <w:t xml:space="preserve"> </w:t>
      </w:r>
      <w:r w:rsidRPr="007034A8">
        <w:rPr>
          <w:rFonts w:cstheme="minorHAnsi"/>
        </w:rPr>
        <w:t>and</w:t>
      </w:r>
      <w:r w:rsidRPr="007034A8">
        <w:rPr>
          <w:rFonts w:cstheme="minorHAnsi"/>
          <w:spacing w:val="-19"/>
        </w:rPr>
        <w:t xml:space="preserve"> </w:t>
      </w:r>
      <w:r w:rsidRPr="007034A8">
        <w:rPr>
          <w:rFonts w:cstheme="minorHAnsi"/>
        </w:rPr>
        <w:t>their</w:t>
      </w:r>
      <w:r w:rsidRPr="007034A8">
        <w:rPr>
          <w:rFonts w:cstheme="minorHAnsi"/>
          <w:spacing w:val="-19"/>
        </w:rPr>
        <w:t xml:space="preserve"> </w:t>
      </w:r>
      <w:r w:rsidRPr="007034A8">
        <w:rPr>
          <w:rFonts w:cstheme="minorHAnsi"/>
        </w:rPr>
        <w:t>implementation.</w:t>
      </w:r>
    </w:p>
    <w:p w:rsidR="009E7D8B" w:rsidRPr="007034A8" w:rsidRDefault="00743E0E" w:rsidP="00023E3A">
      <w:pPr>
        <w:pStyle w:val="NoSpacing"/>
        <w:numPr>
          <w:ilvl w:val="0"/>
          <w:numId w:val="9"/>
        </w:numPr>
        <w:rPr>
          <w:rFonts w:cstheme="minorHAnsi"/>
        </w:rPr>
      </w:pPr>
      <w:r>
        <w:rPr>
          <w:rFonts w:cstheme="minorHAnsi"/>
        </w:rPr>
        <w:t>Ensure that the Partners are</w:t>
      </w:r>
      <w:r w:rsidR="009E7D8B" w:rsidRPr="007034A8">
        <w:rPr>
          <w:rFonts w:cstheme="minorHAnsi"/>
          <w:spacing w:val="-18"/>
        </w:rPr>
        <w:t xml:space="preserve"> </w:t>
      </w:r>
      <w:r w:rsidR="009E7D8B" w:rsidRPr="007034A8">
        <w:rPr>
          <w:rFonts w:cstheme="minorHAnsi"/>
        </w:rPr>
        <w:t>kept</w:t>
      </w:r>
      <w:r w:rsidR="009E7D8B" w:rsidRPr="007034A8">
        <w:rPr>
          <w:rFonts w:cstheme="minorHAnsi"/>
          <w:spacing w:val="-18"/>
        </w:rPr>
        <w:t xml:space="preserve"> </w:t>
      </w:r>
      <w:r w:rsidR="009E7D8B" w:rsidRPr="007034A8">
        <w:rPr>
          <w:rFonts w:cstheme="minorHAnsi"/>
        </w:rPr>
        <w:t>up to date</w:t>
      </w:r>
      <w:r w:rsidR="009E7D8B" w:rsidRPr="007034A8">
        <w:rPr>
          <w:rFonts w:cstheme="minorHAnsi"/>
          <w:spacing w:val="-18"/>
        </w:rPr>
        <w:t xml:space="preserve"> </w:t>
      </w:r>
      <w:r w:rsidR="009E7D8B" w:rsidRPr="007034A8">
        <w:rPr>
          <w:rFonts w:cstheme="minorHAnsi"/>
        </w:rPr>
        <w:t>on</w:t>
      </w:r>
      <w:r w:rsidR="009E7D8B" w:rsidRPr="007034A8">
        <w:rPr>
          <w:rFonts w:cstheme="minorHAnsi"/>
          <w:spacing w:val="-17"/>
        </w:rPr>
        <w:t xml:space="preserve"> </w:t>
      </w:r>
      <w:r w:rsidR="009E7D8B" w:rsidRPr="007034A8">
        <w:rPr>
          <w:rFonts w:cstheme="minorHAnsi"/>
        </w:rPr>
        <w:t>matters</w:t>
      </w:r>
      <w:r w:rsidR="009E7D8B" w:rsidRPr="007034A8">
        <w:rPr>
          <w:rFonts w:cstheme="minorHAnsi"/>
          <w:spacing w:val="-18"/>
        </w:rPr>
        <w:t xml:space="preserve"> </w:t>
      </w:r>
      <w:r w:rsidR="009E7D8B" w:rsidRPr="007034A8">
        <w:rPr>
          <w:rFonts w:cstheme="minorHAnsi"/>
        </w:rPr>
        <w:t>relating</w:t>
      </w:r>
      <w:r w:rsidR="009E7D8B" w:rsidRPr="007034A8">
        <w:rPr>
          <w:rFonts w:cstheme="minorHAnsi"/>
          <w:spacing w:val="-18"/>
        </w:rPr>
        <w:t xml:space="preserve"> </w:t>
      </w:r>
      <w:r w:rsidR="009E7D8B" w:rsidRPr="007034A8">
        <w:rPr>
          <w:rFonts w:cstheme="minorHAnsi"/>
        </w:rPr>
        <w:t>to</w:t>
      </w:r>
      <w:r w:rsidR="009E7D8B" w:rsidRPr="007034A8">
        <w:rPr>
          <w:rFonts w:cstheme="minorHAnsi"/>
          <w:spacing w:val="-18"/>
        </w:rPr>
        <w:t xml:space="preserve"> </w:t>
      </w:r>
      <w:r w:rsidR="009E7D8B" w:rsidRPr="007034A8">
        <w:rPr>
          <w:rFonts w:cstheme="minorHAnsi"/>
        </w:rPr>
        <w:t>the</w:t>
      </w:r>
      <w:r w:rsidR="009E7D8B" w:rsidRPr="007034A8">
        <w:rPr>
          <w:rFonts w:cstheme="minorHAnsi"/>
          <w:spacing w:val="-18"/>
        </w:rPr>
        <w:t xml:space="preserve"> </w:t>
      </w:r>
      <w:r w:rsidR="009E7D8B" w:rsidRPr="007034A8">
        <w:rPr>
          <w:rFonts w:cstheme="minorHAnsi"/>
        </w:rPr>
        <w:t>prevention</w:t>
      </w:r>
      <w:r w:rsidR="009E7D8B" w:rsidRPr="007034A8">
        <w:rPr>
          <w:rFonts w:cstheme="minorHAnsi"/>
          <w:spacing w:val="-18"/>
        </w:rPr>
        <w:t xml:space="preserve"> </w:t>
      </w:r>
      <w:r w:rsidR="009E7D8B" w:rsidRPr="007034A8">
        <w:rPr>
          <w:rFonts w:cstheme="minorHAnsi"/>
        </w:rPr>
        <w:t>and</w:t>
      </w:r>
      <w:r w:rsidR="009E7D8B" w:rsidRPr="007034A8">
        <w:rPr>
          <w:rFonts w:cstheme="minorHAnsi"/>
          <w:spacing w:val="-18"/>
        </w:rPr>
        <w:t xml:space="preserve"> </w:t>
      </w:r>
      <w:r w:rsidR="009E7D8B" w:rsidRPr="007034A8">
        <w:rPr>
          <w:rFonts w:cstheme="minorHAnsi"/>
        </w:rPr>
        <w:t>control</w:t>
      </w:r>
      <w:r w:rsidR="009E7D8B" w:rsidRPr="007034A8">
        <w:rPr>
          <w:rFonts w:cstheme="minorHAnsi"/>
          <w:spacing w:val="-18"/>
        </w:rPr>
        <w:t xml:space="preserve"> </w:t>
      </w:r>
      <w:r w:rsidR="009E7D8B" w:rsidRPr="007034A8">
        <w:rPr>
          <w:rFonts w:cstheme="minorHAnsi"/>
        </w:rPr>
        <w:t>of</w:t>
      </w:r>
      <w:r w:rsidR="009E7D8B" w:rsidRPr="007034A8">
        <w:rPr>
          <w:rFonts w:cstheme="minorHAnsi"/>
          <w:spacing w:val="-18"/>
        </w:rPr>
        <w:t xml:space="preserve"> </w:t>
      </w:r>
      <w:r w:rsidR="009E7D8B" w:rsidRPr="007034A8">
        <w:rPr>
          <w:rFonts w:cstheme="minorHAnsi"/>
        </w:rPr>
        <w:t>infection.</w:t>
      </w:r>
    </w:p>
    <w:p w:rsidR="009E7D8B" w:rsidRPr="007034A8" w:rsidRDefault="009E7D8B" w:rsidP="00023E3A">
      <w:pPr>
        <w:pStyle w:val="NoSpacing"/>
        <w:numPr>
          <w:ilvl w:val="0"/>
          <w:numId w:val="9"/>
        </w:numPr>
        <w:rPr>
          <w:rFonts w:cstheme="minorHAnsi"/>
        </w:rPr>
      </w:pPr>
      <w:r w:rsidRPr="007034A8">
        <w:rPr>
          <w:rFonts w:cstheme="minorHAnsi"/>
        </w:rPr>
        <w:t>Ensure</w:t>
      </w:r>
      <w:r w:rsidRPr="007034A8">
        <w:rPr>
          <w:rFonts w:cstheme="minorHAnsi"/>
          <w:spacing w:val="-20"/>
        </w:rPr>
        <w:t xml:space="preserve"> </w:t>
      </w:r>
      <w:r w:rsidRPr="007034A8">
        <w:rPr>
          <w:rFonts w:cstheme="minorHAnsi"/>
        </w:rPr>
        <w:t>that</w:t>
      </w:r>
      <w:r w:rsidRPr="007034A8">
        <w:rPr>
          <w:rFonts w:cstheme="minorHAnsi"/>
          <w:spacing w:val="-20"/>
        </w:rPr>
        <w:t xml:space="preserve"> </w:t>
      </w:r>
      <w:r w:rsidRPr="007034A8">
        <w:rPr>
          <w:rFonts w:cstheme="minorHAnsi"/>
        </w:rPr>
        <w:t>all</w:t>
      </w:r>
      <w:r w:rsidRPr="007034A8">
        <w:rPr>
          <w:rFonts w:cstheme="minorHAnsi"/>
          <w:spacing w:val="-20"/>
        </w:rPr>
        <w:t xml:space="preserve"> </w:t>
      </w:r>
      <w:r w:rsidRPr="007034A8">
        <w:rPr>
          <w:rFonts w:cstheme="minorHAnsi"/>
        </w:rPr>
        <w:t>internal</w:t>
      </w:r>
      <w:r w:rsidRPr="007034A8">
        <w:rPr>
          <w:rFonts w:cstheme="minorHAnsi"/>
          <w:spacing w:val="-20"/>
        </w:rPr>
        <w:t xml:space="preserve"> </w:t>
      </w:r>
      <w:r w:rsidRPr="007034A8">
        <w:rPr>
          <w:rFonts w:cstheme="minorHAnsi"/>
        </w:rPr>
        <w:t>and</w:t>
      </w:r>
      <w:r w:rsidRPr="007034A8">
        <w:rPr>
          <w:rFonts w:cstheme="minorHAnsi"/>
          <w:spacing w:val="-20"/>
        </w:rPr>
        <w:t xml:space="preserve"> </w:t>
      </w:r>
      <w:r w:rsidRPr="007034A8">
        <w:rPr>
          <w:rFonts w:cstheme="minorHAnsi"/>
        </w:rPr>
        <w:t>external</w:t>
      </w:r>
      <w:r w:rsidRPr="007034A8">
        <w:rPr>
          <w:rFonts w:cstheme="minorHAnsi"/>
          <w:spacing w:val="-20"/>
        </w:rPr>
        <w:t xml:space="preserve"> </w:t>
      </w:r>
      <w:r w:rsidRPr="007034A8">
        <w:rPr>
          <w:rFonts w:cstheme="minorHAnsi"/>
        </w:rPr>
        <w:t>reporting</w:t>
      </w:r>
      <w:r w:rsidRPr="007034A8">
        <w:rPr>
          <w:rFonts w:cstheme="minorHAnsi"/>
          <w:spacing w:val="-20"/>
        </w:rPr>
        <w:t xml:space="preserve"> </w:t>
      </w:r>
      <w:r w:rsidRPr="007034A8">
        <w:rPr>
          <w:rFonts w:cstheme="minorHAnsi"/>
        </w:rPr>
        <w:t>and</w:t>
      </w:r>
      <w:r w:rsidRPr="007034A8">
        <w:rPr>
          <w:rFonts w:cstheme="minorHAnsi"/>
          <w:spacing w:val="-20"/>
        </w:rPr>
        <w:t xml:space="preserve"> </w:t>
      </w:r>
      <w:r w:rsidRPr="007034A8">
        <w:rPr>
          <w:rFonts w:cstheme="minorHAnsi"/>
        </w:rPr>
        <w:t>recording</w:t>
      </w:r>
      <w:r w:rsidRPr="007034A8">
        <w:rPr>
          <w:rFonts w:cstheme="minorHAnsi"/>
          <w:spacing w:val="-20"/>
        </w:rPr>
        <w:t xml:space="preserve"> </w:t>
      </w:r>
      <w:r w:rsidRPr="007034A8">
        <w:rPr>
          <w:rFonts w:cstheme="minorHAnsi"/>
        </w:rPr>
        <w:t>arrangements</w:t>
      </w:r>
      <w:r w:rsidRPr="007034A8">
        <w:rPr>
          <w:rFonts w:cstheme="minorHAnsi"/>
          <w:spacing w:val="-20"/>
        </w:rPr>
        <w:t xml:space="preserve"> </w:t>
      </w:r>
      <w:r w:rsidRPr="007034A8">
        <w:rPr>
          <w:rFonts w:cstheme="minorHAnsi"/>
        </w:rPr>
        <w:t>are</w:t>
      </w:r>
      <w:r w:rsidRPr="007034A8">
        <w:rPr>
          <w:rFonts w:cstheme="minorHAnsi"/>
          <w:spacing w:val="-20"/>
        </w:rPr>
        <w:t xml:space="preserve"> </w:t>
      </w:r>
      <w:r w:rsidRPr="007034A8">
        <w:rPr>
          <w:rFonts w:cstheme="minorHAnsi"/>
        </w:rPr>
        <w:t>adhered</w:t>
      </w:r>
      <w:r w:rsidRPr="007034A8">
        <w:rPr>
          <w:rFonts w:cstheme="minorHAnsi"/>
          <w:spacing w:val="-20"/>
        </w:rPr>
        <w:t xml:space="preserve"> </w:t>
      </w:r>
      <w:r w:rsidRPr="007034A8">
        <w:rPr>
          <w:rFonts w:cstheme="minorHAnsi"/>
        </w:rPr>
        <w:t>to.</w:t>
      </w:r>
    </w:p>
    <w:p w:rsidR="009E7D8B" w:rsidRPr="007034A8" w:rsidRDefault="009E7D8B" w:rsidP="00023E3A">
      <w:pPr>
        <w:pStyle w:val="NoSpacing"/>
        <w:numPr>
          <w:ilvl w:val="0"/>
          <w:numId w:val="9"/>
        </w:numPr>
        <w:rPr>
          <w:rFonts w:cstheme="minorHAnsi"/>
        </w:rPr>
      </w:pPr>
      <w:r w:rsidRPr="007034A8">
        <w:rPr>
          <w:rFonts w:cstheme="minorHAnsi"/>
        </w:rPr>
        <w:t>Be able challenge</w:t>
      </w:r>
      <w:r w:rsidRPr="007034A8">
        <w:rPr>
          <w:rFonts w:cstheme="minorHAnsi"/>
          <w:spacing w:val="-23"/>
        </w:rPr>
        <w:t xml:space="preserve"> </w:t>
      </w:r>
      <w:r w:rsidRPr="007034A8">
        <w:rPr>
          <w:rFonts w:cstheme="minorHAnsi"/>
        </w:rPr>
        <w:t>unsafe</w:t>
      </w:r>
      <w:r w:rsidRPr="007034A8">
        <w:rPr>
          <w:rFonts w:cstheme="minorHAnsi"/>
          <w:spacing w:val="-23"/>
        </w:rPr>
        <w:t xml:space="preserve"> </w:t>
      </w:r>
      <w:r w:rsidRPr="007034A8">
        <w:rPr>
          <w:rFonts w:cstheme="minorHAnsi"/>
        </w:rPr>
        <w:t>or</w:t>
      </w:r>
      <w:r w:rsidRPr="007034A8">
        <w:rPr>
          <w:rFonts w:cstheme="minorHAnsi"/>
          <w:spacing w:val="-23"/>
        </w:rPr>
        <w:t xml:space="preserve"> </w:t>
      </w:r>
      <w:r w:rsidRPr="007034A8">
        <w:rPr>
          <w:rFonts w:cstheme="minorHAnsi"/>
        </w:rPr>
        <w:t>inappropriate</w:t>
      </w:r>
      <w:r w:rsidRPr="007034A8">
        <w:rPr>
          <w:rFonts w:cstheme="minorHAnsi"/>
          <w:spacing w:val="-23"/>
        </w:rPr>
        <w:t xml:space="preserve"> </w:t>
      </w:r>
      <w:r w:rsidRPr="007034A8">
        <w:rPr>
          <w:rFonts w:cstheme="minorHAnsi"/>
        </w:rPr>
        <w:t>practice.</w:t>
      </w:r>
    </w:p>
    <w:p w:rsidR="009E7D8B" w:rsidRPr="007034A8" w:rsidRDefault="009E7D8B" w:rsidP="00023E3A">
      <w:pPr>
        <w:pStyle w:val="NoSpacing"/>
        <w:numPr>
          <w:ilvl w:val="0"/>
          <w:numId w:val="9"/>
        </w:numPr>
        <w:rPr>
          <w:rFonts w:cstheme="minorHAnsi"/>
        </w:rPr>
      </w:pPr>
      <w:r w:rsidRPr="007034A8">
        <w:rPr>
          <w:rFonts w:cstheme="minorHAnsi"/>
        </w:rPr>
        <w:t>Set,</w:t>
      </w:r>
      <w:r w:rsidRPr="007034A8">
        <w:rPr>
          <w:rFonts w:cstheme="minorHAnsi"/>
          <w:spacing w:val="-18"/>
        </w:rPr>
        <w:t xml:space="preserve"> </w:t>
      </w:r>
      <w:r w:rsidRPr="007034A8">
        <w:rPr>
          <w:rFonts w:cstheme="minorHAnsi"/>
        </w:rPr>
        <w:t>monitor</w:t>
      </w:r>
      <w:r w:rsidRPr="007034A8">
        <w:rPr>
          <w:rFonts w:cstheme="minorHAnsi"/>
          <w:spacing w:val="-18"/>
        </w:rPr>
        <w:t xml:space="preserve"> </w:t>
      </w:r>
      <w:r w:rsidRPr="007034A8">
        <w:rPr>
          <w:rFonts w:cstheme="minorHAnsi"/>
        </w:rPr>
        <w:t>and</w:t>
      </w:r>
      <w:r w:rsidRPr="007034A8">
        <w:rPr>
          <w:rFonts w:cstheme="minorHAnsi"/>
          <w:spacing w:val="-18"/>
        </w:rPr>
        <w:t xml:space="preserve"> </w:t>
      </w:r>
      <w:r w:rsidRPr="007034A8">
        <w:rPr>
          <w:rFonts w:cstheme="minorHAnsi"/>
        </w:rPr>
        <w:t>challenge</w:t>
      </w:r>
      <w:r w:rsidRPr="007034A8">
        <w:rPr>
          <w:rFonts w:cstheme="minorHAnsi"/>
          <w:spacing w:val="-18"/>
        </w:rPr>
        <w:t xml:space="preserve"> </w:t>
      </w:r>
      <w:r w:rsidRPr="007034A8">
        <w:rPr>
          <w:rFonts w:cstheme="minorHAnsi"/>
        </w:rPr>
        <w:t>standards</w:t>
      </w:r>
      <w:r w:rsidRPr="007034A8">
        <w:rPr>
          <w:rFonts w:cstheme="minorHAnsi"/>
          <w:spacing w:val="-18"/>
        </w:rPr>
        <w:t xml:space="preserve"> </w:t>
      </w:r>
      <w:r w:rsidRPr="007034A8">
        <w:rPr>
          <w:rFonts w:cstheme="minorHAnsi"/>
        </w:rPr>
        <w:t>of</w:t>
      </w:r>
      <w:r w:rsidRPr="007034A8">
        <w:rPr>
          <w:rFonts w:cstheme="minorHAnsi"/>
          <w:spacing w:val="-18"/>
        </w:rPr>
        <w:t xml:space="preserve"> </w:t>
      </w:r>
      <w:r w:rsidRPr="007034A8">
        <w:rPr>
          <w:rFonts w:cstheme="minorHAnsi"/>
        </w:rPr>
        <w:t>cleanliness.</w:t>
      </w:r>
    </w:p>
    <w:p w:rsidR="0057353D" w:rsidRPr="00C3130D" w:rsidRDefault="009E7D8B" w:rsidP="00023E3A">
      <w:pPr>
        <w:pStyle w:val="NoSpacing"/>
        <w:numPr>
          <w:ilvl w:val="0"/>
          <w:numId w:val="9"/>
        </w:numPr>
        <w:rPr>
          <w:rFonts w:cstheme="minorHAnsi"/>
        </w:rPr>
      </w:pPr>
      <w:r w:rsidRPr="007034A8">
        <w:rPr>
          <w:rFonts w:cstheme="minorHAnsi"/>
        </w:rPr>
        <w:t>Assess</w:t>
      </w:r>
      <w:r w:rsidRPr="007034A8">
        <w:rPr>
          <w:rFonts w:cstheme="minorHAnsi"/>
          <w:spacing w:val="-15"/>
        </w:rPr>
        <w:t xml:space="preserve"> </w:t>
      </w:r>
      <w:r w:rsidRPr="007034A8">
        <w:rPr>
          <w:rFonts w:cstheme="minorHAnsi"/>
        </w:rPr>
        <w:t>the</w:t>
      </w:r>
      <w:r w:rsidRPr="007034A8">
        <w:rPr>
          <w:rFonts w:cstheme="minorHAnsi"/>
          <w:spacing w:val="-15"/>
        </w:rPr>
        <w:t xml:space="preserve"> </w:t>
      </w:r>
      <w:r w:rsidRPr="007034A8">
        <w:rPr>
          <w:rFonts w:cstheme="minorHAnsi"/>
        </w:rPr>
        <w:t>impact</w:t>
      </w:r>
      <w:r w:rsidRPr="007034A8">
        <w:rPr>
          <w:rFonts w:cstheme="minorHAnsi"/>
          <w:spacing w:val="-15"/>
        </w:rPr>
        <w:t xml:space="preserve"> </w:t>
      </w:r>
      <w:r w:rsidRPr="007034A8">
        <w:rPr>
          <w:rFonts w:cstheme="minorHAnsi"/>
        </w:rPr>
        <w:t>of</w:t>
      </w:r>
      <w:r w:rsidRPr="007034A8">
        <w:rPr>
          <w:rFonts w:cstheme="minorHAnsi"/>
          <w:spacing w:val="-15"/>
        </w:rPr>
        <w:t xml:space="preserve"> </w:t>
      </w:r>
      <w:r w:rsidRPr="007034A8">
        <w:rPr>
          <w:rFonts w:cstheme="minorHAnsi"/>
        </w:rPr>
        <w:t>all</w:t>
      </w:r>
      <w:r w:rsidRPr="007034A8">
        <w:rPr>
          <w:rFonts w:cstheme="minorHAnsi"/>
          <w:spacing w:val="-15"/>
        </w:rPr>
        <w:t xml:space="preserve"> </w:t>
      </w:r>
      <w:r w:rsidRPr="007034A8">
        <w:rPr>
          <w:rFonts w:cstheme="minorHAnsi"/>
        </w:rPr>
        <w:t>existing</w:t>
      </w:r>
      <w:r w:rsidRPr="007034A8">
        <w:rPr>
          <w:rFonts w:cstheme="minorHAnsi"/>
          <w:spacing w:val="-15"/>
        </w:rPr>
        <w:t xml:space="preserve"> </w:t>
      </w:r>
      <w:r w:rsidRPr="007034A8">
        <w:rPr>
          <w:rFonts w:cstheme="minorHAnsi"/>
        </w:rPr>
        <w:t>and</w:t>
      </w:r>
      <w:r w:rsidRPr="007034A8">
        <w:rPr>
          <w:rFonts w:cstheme="minorHAnsi"/>
          <w:spacing w:val="-15"/>
        </w:rPr>
        <w:t xml:space="preserve"> </w:t>
      </w:r>
      <w:r w:rsidRPr="007034A8">
        <w:rPr>
          <w:rFonts w:cstheme="minorHAnsi"/>
        </w:rPr>
        <w:t>new</w:t>
      </w:r>
      <w:r w:rsidRPr="007034A8">
        <w:rPr>
          <w:rFonts w:cstheme="minorHAnsi"/>
          <w:spacing w:val="-15"/>
        </w:rPr>
        <w:t xml:space="preserve"> </w:t>
      </w:r>
      <w:r w:rsidRPr="007034A8">
        <w:rPr>
          <w:rFonts w:cstheme="minorHAnsi"/>
        </w:rPr>
        <w:t>policies</w:t>
      </w:r>
      <w:r w:rsidRPr="007034A8">
        <w:rPr>
          <w:rFonts w:cstheme="minorHAnsi"/>
          <w:spacing w:val="-15"/>
        </w:rPr>
        <w:t xml:space="preserve"> </w:t>
      </w:r>
      <w:r w:rsidRPr="007034A8">
        <w:rPr>
          <w:rFonts w:cstheme="minorHAnsi"/>
        </w:rPr>
        <w:t>on</w:t>
      </w:r>
      <w:r w:rsidRPr="007034A8">
        <w:rPr>
          <w:rFonts w:cstheme="minorHAnsi"/>
          <w:spacing w:val="-15"/>
        </w:rPr>
        <w:t xml:space="preserve"> </w:t>
      </w:r>
      <w:r w:rsidRPr="007034A8">
        <w:rPr>
          <w:rFonts w:cstheme="minorHAnsi"/>
        </w:rPr>
        <w:t>infection</w:t>
      </w:r>
      <w:r w:rsidRPr="007034A8">
        <w:rPr>
          <w:rFonts w:cstheme="minorHAnsi"/>
          <w:spacing w:val="-15"/>
        </w:rPr>
        <w:t xml:space="preserve"> </w:t>
      </w:r>
      <w:r w:rsidRPr="007034A8">
        <w:rPr>
          <w:rFonts w:cstheme="minorHAnsi"/>
        </w:rPr>
        <w:t>prevention</w:t>
      </w:r>
      <w:r w:rsidRPr="007034A8">
        <w:rPr>
          <w:rFonts w:cstheme="minorHAnsi"/>
          <w:spacing w:val="-15"/>
        </w:rPr>
        <w:t xml:space="preserve"> </w:t>
      </w:r>
      <w:r w:rsidRPr="007034A8">
        <w:rPr>
          <w:rFonts w:cstheme="minorHAnsi"/>
        </w:rPr>
        <w:t>and</w:t>
      </w:r>
      <w:r w:rsidRPr="007034A8">
        <w:rPr>
          <w:rFonts w:cstheme="minorHAnsi"/>
          <w:spacing w:val="-15"/>
        </w:rPr>
        <w:t xml:space="preserve"> </w:t>
      </w:r>
      <w:r w:rsidRPr="007034A8">
        <w:rPr>
          <w:rFonts w:cstheme="minorHAnsi"/>
        </w:rPr>
        <w:t>control</w:t>
      </w:r>
      <w:r w:rsidRPr="007034A8">
        <w:rPr>
          <w:rFonts w:cstheme="minorHAnsi"/>
          <w:spacing w:val="-14"/>
        </w:rPr>
        <w:t xml:space="preserve"> </w:t>
      </w:r>
      <w:r w:rsidRPr="007034A8">
        <w:rPr>
          <w:rFonts w:cstheme="minorHAnsi"/>
        </w:rPr>
        <w:t>and</w:t>
      </w:r>
      <w:r w:rsidRPr="007034A8">
        <w:rPr>
          <w:rFonts w:cstheme="minorHAnsi"/>
          <w:spacing w:val="-15"/>
        </w:rPr>
        <w:t xml:space="preserve"> </w:t>
      </w:r>
      <w:r w:rsidRPr="007034A8">
        <w:rPr>
          <w:rFonts w:cstheme="minorHAnsi"/>
        </w:rPr>
        <w:t>make recommendations for</w:t>
      </w:r>
      <w:r w:rsidRPr="007034A8">
        <w:rPr>
          <w:rFonts w:cstheme="minorHAnsi"/>
          <w:spacing w:val="-29"/>
        </w:rPr>
        <w:t xml:space="preserve"> </w:t>
      </w:r>
      <w:r w:rsidRPr="007034A8">
        <w:rPr>
          <w:rFonts w:cstheme="minorHAnsi"/>
          <w:spacing w:val="-2"/>
        </w:rPr>
        <w:t>change.</w:t>
      </w:r>
    </w:p>
    <w:p w:rsidR="00F875AB" w:rsidRDefault="00F875AB" w:rsidP="006B3C3D">
      <w:pPr>
        <w:pStyle w:val="NoSpacing"/>
      </w:pPr>
    </w:p>
    <w:p w:rsidR="009C08D5" w:rsidRDefault="009C08D5" w:rsidP="006B3C3D">
      <w:pPr>
        <w:pStyle w:val="NoSpacing"/>
      </w:pPr>
    </w:p>
    <w:p w:rsidR="009C08D5" w:rsidRDefault="009C08D5" w:rsidP="006B3C3D">
      <w:pPr>
        <w:pStyle w:val="NoSpacing"/>
      </w:pPr>
    </w:p>
    <w:p w:rsidR="00F47A04" w:rsidRPr="006B3C3D" w:rsidRDefault="002131D6" w:rsidP="00023E3A">
      <w:pPr>
        <w:pStyle w:val="NoSpacing"/>
        <w:numPr>
          <w:ilvl w:val="0"/>
          <w:numId w:val="7"/>
        </w:numPr>
        <w:rPr>
          <w:b/>
        </w:rPr>
      </w:pPr>
      <w:r w:rsidRPr="006B3C3D">
        <w:rPr>
          <w:rFonts w:cstheme="minorHAnsi"/>
          <w:b/>
        </w:rPr>
        <w:t>Duties and R</w:t>
      </w:r>
      <w:r w:rsidR="00F47A04" w:rsidRPr="006B3C3D">
        <w:rPr>
          <w:rFonts w:cstheme="minorHAnsi"/>
          <w:b/>
        </w:rPr>
        <w:t>esponsibilities</w:t>
      </w:r>
    </w:p>
    <w:p w:rsidR="006B3C3D" w:rsidRPr="006B3C3D" w:rsidRDefault="006B3C3D" w:rsidP="006B3C3D">
      <w:pPr>
        <w:pStyle w:val="NoSpacing"/>
        <w:ind w:left="360"/>
        <w:rPr>
          <w:b/>
        </w:rPr>
      </w:pPr>
    </w:p>
    <w:p w:rsidR="00553448" w:rsidRDefault="00553448" w:rsidP="002131D6">
      <w:pPr>
        <w:pStyle w:val="NoSpacing"/>
        <w:ind w:left="720"/>
      </w:pPr>
      <w:r w:rsidRPr="002131D6">
        <w:t xml:space="preserve">The Infection Prevention Lead Nurse will support The </w:t>
      </w:r>
      <w:r w:rsidR="00492B4F">
        <w:t>St. Martins</w:t>
      </w:r>
      <w:r w:rsidR="002A0EED">
        <w:t xml:space="preserve"> </w:t>
      </w:r>
      <w:r w:rsidR="00743E0E">
        <w:t>Medical Centre</w:t>
      </w:r>
      <w:r w:rsidRPr="002131D6">
        <w:t xml:space="preserve">, </w:t>
      </w:r>
      <w:r w:rsidR="00D926C8">
        <w:t>clinical teams</w:t>
      </w:r>
      <w:r w:rsidRPr="002131D6">
        <w:t xml:space="preserve"> to adhere to the procedures contained in this policy; and oversee compliance with The Health and Social Care Act 2008 Code of Practice on the prevention and control of infections and related guidance. </w:t>
      </w:r>
    </w:p>
    <w:p w:rsidR="002131D6" w:rsidRDefault="002131D6" w:rsidP="002131D6">
      <w:pPr>
        <w:pStyle w:val="NoSpacing"/>
        <w:rPr>
          <w:rFonts w:cstheme="minorHAnsi"/>
          <w:b/>
        </w:rPr>
      </w:pPr>
    </w:p>
    <w:p w:rsidR="003A16CE" w:rsidRDefault="003A16CE" w:rsidP="002131D6">
      <w:pPr>
        <w:pStyle w:val="NoSpacing"/>
        <w:rPr>
          <w:rFonts w:cstheme="minorHAnsi"/>
          <w:b/>
        </w:rPr>
      </w:pPr>
    </w:p>
    <w:p w:rsidR="003A16CE" w:rsidRPr="003A5837" w:rsidRDefault="003A16CE" w:rsidP="002131D6">
      <w:pPr>
        <w:pStyle w:val="NoSpacing"/>
        <w:rPr>
          <w:rFonts w:cstheme="minorHAnsi"/>
          <w:b/>
        </w:rPr>
      </w:pPr>
    </w:p>
    <w:p w:rsidR="00A732EF" w:rsidRPr="00192819" w:rsidRDefault="00A732EF" w:rsidP="00C52D61">
      <w:pPr>
        <w:pStyle w:val="NoSpacing"/>
        <w:ind w:firstLine="720"/>
        <w:rPr>
          <w:b/>
        </w:rPr>
      </w:pPr>
      <w:r w:rsidRPr="00192819">
        <w:rPr>
          <w:b/>
        </w:rPr>
        <w:lastRenderedPageBreak/>
        <w:t>Communication</w:t>
      </w:r>
    </w:p>
    <w:p w:rsidR="00A732EF" w:rsidRPr="007034A8" w:rsidRDefault="00A732EF" w:rsidP="00023E3A">
      <w:pPr>
        <w:pStyle w:val="NoSpacing"/>
        <w:numPr>
          <w:ilvl w:val="0"/>
          <w:numId w:val="32"/>
        </w:numPr>
      </w:pPr>
      <w:r w:rsidRPr="007034A8">
        <w:t xml:space="preserve">The </w:t>
      </w:r>
      <w:r w:rsidR="00492B4F">
        <w:t>St. Martins</w:t>
      </w:r>
      <w:r w:rsidR="002A0EED">
        <w:t xml:space="preserve"> </w:t>
      </w:r>
      <w:r w:rsidR="00743E0E">
        <w:t>Medical Centre</w:t>
      </w:r>
      <w:r w:rsidR="00D926C8">
        <w:t xml:space="preserve">, </w:t>
      </w:r>
      <w:r w:rsidRPr="007034A8">
        <w:t>will ensure that all staff members (including contractors and volunteers) are aware of and discharge their responsibilities in the process of preventing and controlling infection.</w:t>
      </w:r>
    </w:p>
    <w:p w:rsidR="00A732EF" w:rsidRPr="007034A8" w:rsidRDefault="00A732EF" w:rsidP="00023E3A">
      <w:pPr>
        <w:pStyle w:val="NoSpacing"/>
        <w:numPr>
          <w:ilvl w:val="0"/>
          <w:numId w:val="32"/>
        </w:numPr>
      </w:pPr>
      <w:r w:rsidRPr="007034A8">
        <w:t>This could be done through, but is not limited to, job descriptions, induction, training, supervision and team meetings.</w:t>
      </w:r>
    </w:p>
    <w:p w:rsidR="00A732EF" w:rsidRPr="007034A8" w:rsidRDefault="00A732EF" w:rsidP="00023E3A">
      <w:pPr>
        <w:pStyle w:val="NoSpacing"/>
        <w:numPr>
          <w:ilvl w:val="0"/>
          <w:numId w:val="32"/>
        </w:numPr>
      </w:pPr>
      <w:r w:rsidRPr="007034A8">
        <w:t>Contractors working in patient areas must be made aware of any issues with regard to infection prevention and obtain ‘permission to work’.</w:t>
      </w:r>
    </w:p>
    <w:p w:rsidR="00A732EF" w:rsidRPr="007034A8" w:rsidRDefault="00A732EF" w:rsidP="00023E3A">
      <w:pPr>
        <w:pStyle w:val="NoSpacing"/>
        <w:numPr>
          <w:ilvl w:val="0"/>
          <w:numId w:val="32"/>
        </w:numPr>
      </w:pPr>
      <w:r w:rsidRPr="007034A8">
        <w:t>Where staff undertake procedures, which require skills such as aseptic technique, they must be trained and demonstrate proficiency before being allowed to undertake these procedures independently.</w:t>
      </w:r>
    </w:p>
    <w:p w:rsidR="00A732EF" w:rsidRPr="007034A8" w:rsidRDefault="00A732EF" w:rsidP="00023E3A">
      <w:pPr>
        <w:pStyle w:val="NoSpacing"/>
        <w:numPr>
          <w:ilvl w:val="0"/>
          <w:numId w:val="32"/>
        </w:numPr>
      </w:pPr>
      <w:r w:rsidRPr="007034A8">
        <w:t xml:space="preserve">The </w:t>
      </w:r>
      <w:r w:rsidR="00492B4F">
        <w:t>St. Martins</w:t>
      </w:r>
      <w:r w:rsidR="002A0EED">
        <w:t xml:space="preserve"> </w:t>
      </w:r>
      <w:r w:rsidR="00743E0E">
        <w:t>Medical Centre</w:t>
      </w:r>
      <w:r w:rsidRPr="007034A8">
        <w:t xml:space="preserve"> will ensure that its policy on the prevention and control of infection is available to visiting healthcare professionals and professions allied to medicine to prevent and control infection while they are working with patients.</w:t>
      </w:r>
    </w:p>
    <w:p w:rsidR="00A732EF" w:rsidRPr="007034A8" w:rsidRDefault="00A732EF" w:rsidP="00023E3A">
      <w:pPr>
        <w:pStyle w:val="NoSpacing"/>
        <w:numPr>
          <w:ilvl w:val="0"/>
          <w:numId w:val="32"/>
        </w:numPr>
      </w:pPr>
      <w:r w:rsidRPr="007034A8">
        <w:t>Outcomes of investigations into incidents must be shared with the person concerned and, where relevant, their families, carers and advocates. This is in keeping with Regulation 20 Duty of Candour.</w:t>
      </w:r>
    </w:p>
    <w:p w:rsidR="00192819" w:rsidRDefault="00192819" w:rsidP="00192819">
      <w:pPr>
        <w:pStyle w:val="NoSpacing"/>
        <w:rPr>
          <w:b/>
        </w:rPr>
      </w:pPr>
      <w:bookmarkStart w:id="0" w:name="_Training"/>
      <w:bookmarkEnd w:id="0"/>
    </w:p>
    <w:p w:rsidR="00A732EF" w:rsidRDefault="00A732EF" w:rsidP="00023E3A">
      <w:pPr>
        <w:pStyle w:val="NoSpacing"/>
        <w:numPr>
          <w:ilvl w:val="0"/>
          <w:numId w:val="7"/>
        </w:numPr>
        <w:rPr>
          <w:b/>
        </w:rPr>
      </w:pPr>
      <w:r w:rsidRPr="00192819">
        <w:rPr>
          <w:b/>
        </w:rPr>
        <w:t>Training</w:t>
      </w:r>
    </w:p>
    <w:p w:rsidR="00192819" w:rsidRPr="00192819" w:rsidRDefault="00192819" w:rsidP="00192819">
      <w:pPr>
        <w:pStyle w:val="NoSpacing"/>
        <w:ind w:left="1080"/>
        <w:rPr>
          <w:b/>
        </w:rPr>
      </w:pPr>
    </w:p>
    <w:p w:rsidR="00553448" w:rsidRDefault="00D926C8" w:rsidP="00553448">
      <w:pPr>
        <w:pStyle w:val="NoSpacing"/>
        <w:ind w:left="720"/>
        <w:rPr>
          <w:rFonts w:cstheme="minorHAnsi"/>
        </w:rPr>
      </w:pPr>
      <w:r>
        <w:rPr>
          <w:rFonts w:cstheme="minorHAnsi"/>
        </w:rPr>
        <w:t>Partners</w:t>
      </w:r>
      <w:r w:rsidR="00553448">
        <w:rPr>
          <w:rFonts w:cstheme="minorHAnsi"/>
        </w:rPr>
        <w:t xml:space="preserve"> are responsible for ensuring that their staff access the correct level of training and are compliant.</w:t>
      </w:r>
    </w:p>
    <w:p w:rsidR="00553448" w:rsidRPr="007034A8" w:rsidRDefault="00553448" w:rsidP="00A732EF">
      <w:pPr>
        <w:pStyle w:val="NoSpacing"/>
        <w:ind w:left="720"/>
        <w:rPr>
          <w:rFonts w:cstheme="minorHAnsi"/>
          <w:b/>
        </w:rPr>
      </w:pPr>
    </w:p>
    <w:p w:rsidR="00C52D61" w:rsidRPr="00D926C8" w:rsidRDefault="00A732EF" w:rsidP="00C52D61">
      <w:pPr>
        <w:pStyle w:val="NoSpacing"/>
        <w:numPr>
          <w:ilvl w:val="2"/>
          <w:numId w:val="8"/>
        </w:numPr>
        <w:rPr>
          <w:rFonts w:cstheme="minorHAnsi"/>
        </w:rPr>
      </w:pPr>
      <w:r w:rsidRPr="007034A8">
        <w:rPr>
          <w:rFonts w:cstheme="minorHAnsi"/>
        </w:rPr>
        <w:t>All</w:t>
      </w:r>
      <w:r w:rsidRPr="007034A8">
        <w:rPr>
          <w:rFonts w:cstheme="minorHAnsi"/>
          <w:spacing w:val="-17"/>
        </w:rPr>
        <w:t xml:space="preserve"> </w:t>
      </w:r>
      <w:r w:rsidRPr="007034A8">
        <w:rPr>
          <w:rFonts w:cstheme="minorHAnsi"/>
        </w:rPr>
        <w:t>staff</w:t>
      </w:r>
      <w:r w:rsidRPr="007034A8">
        <w:rPr>
          <w:rFonts w:cstheme="minorHAnsi"/>
          <w:spacing w:val="-17"/>
        </w:rPr>
        <w:t xml:space="preserve"> </w:t>
      </w:r>
      <w:r w:rsidRPr="007034A8">
        <w:rPr>
          <w:rFonts w:cstheme="minorHAnsi"/>
        </w:rPr>
        <w:t>should</w:t>
      </w:r>
      <w:r w:rsidRPr="007034A8">
        <w:rPr>
          <w:rFonts w:cstheme="minorHAnsi"/>
          <w:spacing w:val="-17"/>
        </w:rPr>
        <w:t xml:space="preserve"> </w:t>
      </w:r>
      <w:r w:rsidRPr="007034A8">
        <w:rPr>
          <w:rFonts w:cstheme="minorHAnsi"/>
        </w:rPr>
        <w:t>be</w:t>
      </w:r>
      <w:r w:rsidRPr="007034A8">
        <w:rPr>
          <w:rFonts w:cstheme="minorHAnsi"/>
          <w:spacing w:val="-17"/>
        </w:rPr>
        <w:t xml:space="preserve"> </w:t>
      </w:r>
      <w:r w:rsidRPr="007034A8">
        <w:rPr>
          <w:rFonts w:cstheme="minorHAnsi"/>
        </w:rPr>
        <w:t>made</w:t>
      </w:r>
      <w:r w:rsidRPr="007034A8">
        <w:rPr>
          <w:rFonts w:cstheme="minorHAnsi"/>
          <w:spacing w:val="-17"/>
        </w:rPr>
        <w:t xml:space="preserve"> </w:t>
      </w:r>
      <w:r w:rsidRPr="007034A8">
        <w:rPr>
          <w:rFonts w:cstheme="minorHAnsi"/>
        </w:rPr>
        <w:t>aware</w:t>
      </w:r>
      <w:r w:rsidRPr="007034A8">
        <w:rPr>
          <w:rFonts w:cstheme="minorHAnsi"/>
          <w:spacing w:val="-17"/>
        </w:rPr>
        <w:t xml:space="preserve"> </w:t>
      </w:r>
      <w:r w:rsidRPr="007034A8">
        <w:rPr>
          <w:rFonts w:cstheme="minorHAnsi"/>
        </w:rPr>
        <w:t>of</w:t>
      </w:r>
      <w:r w:rsidRPr="007034A8">
        <w:rPr>
          <w:rFonts w:cstheme="minorHAnsi"/>
          <w:spacing w:val="-17"/>
        </w:rPr>
        <w:t xml:space="preserve"> </w:t>
      </w:r>
      <w:r w:rsidRPr="007034A8">
        <w:rPr>
          <w:rFonts w:cstheme="minorHAnsi"/>
        </w:rPr>
        <w:t>this</w:t>
      </w:r>
      <w:r w:rsidRPr="007034A8">
        <w:rPr>
          <w:rFonts w:cstheme="minorHAnsi"/>
          <w:spacing w:val="-17"/>
        </w:rPr>
        <w:t xml:space="preserve"> </w:t>
      </w:r>
      <w:r w:rsidRPr="007034A8">
        <w:rPr>
          <w:rFonts w:cstheme="minorHAnsi"/>
        </w:rPr>
        <w:t>policy</w:t>
      </w:r>
      <w:r w:rsidRPr="007034A8">
        <w:rPr>
          <w:rFonts w:cstheme="minorHAnsi"/>
          <w:spacing w:val="-17"/>
        </w:rPr>
        <w:t xml:space="preserve"> </w:t>
      </w:r>
      <w:r w:rsidRPr="007034A8">
        <w:rPr>
          <w:rFonts w:cstheme="minorHAnsi"/>
        </w:rPr>
        <w:t>and</w:t>
      </w:r>
      <w:r w:rsidRPr="007034A8">
        <w:rPr>
          <w:rFonts w:cstheme="minorHAnsi"/>
          <w:spacing w:val="-17"/>
        </w:rPr>
        <w:t xml:space="preserve"> </w:t>
      </w:r>
      <w:r w:rsidRPr="007034A8">
        <w:rPr>
          <w:rFonts w:cstheme="minorHAnsi"/>
        </w:rPr>
        <w:t>should</w:t>
      </w:r>
      <w:r w:rsidRPr="007034A8">
        <w:rPr>
          <w:rFonts w:cstheme="minorHAnsi"/>
          <w:spacing w:val="-17"/>
        </w:rPr>
        <w:t xml:space="preserve"> </w:t>
      </w:r>
      <w:r w:rsidRPr="007034A8">
        <w:rPr>
          <w:rFonts w:cstheme="minorHAnsi"/>
        </w:rPr>
        <w:t>be</w:t>
      </w:r>
      <w:r w:rsidRPr="007034A8">
        <w:rPr>
          <w:rFonts w:cstheme="minorHAnsi"/>
          <w:spacing w:val="-17"/>
        </w:rPr>
        <w:t xml:space="preserve"> </w:t>
      </w:r>
      <w:r w:rsidRPr="007034A8">
        <w:rPr>
          <w:rFonts w:cstheme="minorHAnsi"/>
        </w:rPr>
        <w:t>trained</w:t>
      </w:r>
      <w:r w:rsidRPr="007034A8">
        <w:rPr>
          <w:rFonts w:cstheme="minorHAnsi"/>
          <w:spacing w:val="-17"/>
        </w:rPr>
        <w:t xml:space="preserve"> </w:t>
      </w:r>
      <w:r w:rsidRPr="007034A8">
        <w:rPr>
          <w:rFonts w:cstheme="minorHAnsi"/>
        </w:rPr>
        <w:t>appropriately</w:t>
      </w:r>
      <w:r w:rsidRPr="007034A8">
        <w:rPr>
          <w:rFonts w:cstheme="minorHAnsi"/>
          <w:spacing w:val="-17"/>
        </w:rPr>
        <w:t xml:space="preserve"> </w:t>
      </w:r>
      <w:r w:rsidRPr="007034A8">
        <w:rPr>
          <w:rFonts w:cstheme="minorHAnsi"/>
        </w:rPr>
        <w:t>to</w:t>
      </w:r>
      <w:r w:rsidRPr="007034A8">
        <w:rPr>
          <w:rFonts w:cstheme="minorHAnsi"/>
          <w:spacing w:val="-17"/>
        </w:rPr>
        <w:t xml:space="preserve"> </w:t>
      </w:r>
      <w:r w:rsidRPr="007034A8">
        <w:rPr>
          <w:rFonts w:cstheme="minorHAnsi"/>
        </w:rPr>
        <w:t>ensure</w:t>
      </w:r>
      <w:r w:rsidRPr="007034A8">
        <w:rPr>
          <w:rFonts w:cstheme="minorHAnsi"/>
          <w:spacing w:val="-17"/>
        </w:rPr>
        <w:t xml:space="preserve"> </w:t>
      </w:r>
      <w:r w:rsidRPr="007034A8">
        <w:rPr>
          <w:rFonts w:cstheme="minorHAnsi"/>
        </w:rPr>
        <w:t>that</w:t>
      </w:r>
      <w:r w:rsidRPr="007034A8">
        <w:rPr>
          <w:rFonts w:cstheme="minorHAnsi"/>
          <w:spacing w:val="-17"/>
        </w:rPr>
        <w:t xml:space="preserve"> </w:t>
      </w:r>
      <w:r w:rsidRPr="007034A8">
        <w:rPr>
          <w:rFonts w:cstheme="minorHAnsi"/>
        </w:rPr>
        <w:t>they</w:t>
      </w:r>
      <w:r w:rsidRPr="007034A8">
        <w:rPr>
          <w:rFonts w:cstheme="minorHAnsi"/>
          <w:spacing w:val="-17"/>
        </w:rPr>
        <w:t xml:space="preserve"> </w:t>
      </w:r>
      <w:r w:rsidRPr="007034A8">
        <w:rPr>
          <w:rFonts w:cstheme="minorHAnsi"/>
        </w:rPr>
        <w:t>are</w:t>
      </w:r>
      <w:r w:rsidRPr="007034A8">
        <w:rPr>
          <w:rFonts w:cstheme="minorHAnsi"/>
          <w:spacing w:val="-17"/>
        </w:rPr>
        <w:t xml:space="preserve"> </w:t>
      </w:r>
      <w:r w:rsidRPr="007034A8">
        <w:rPr>
          <w:rFonts w:cstheme="minorHAnsi"/>
        </w:rPr>
        <w:t>suitably skilled</w:t>
      </w:r>
      <w:r w:rsidRPr="007034A8">
        <w:rPr>
          <w:rFonts w:cstheme="minorHAnsi"/>
          <w:spacing w:val="-18"/>
        </w:rPr>
        <w:t xml:space="preserve"> </w:t>
      </w:r>
      <w:r w:rsidRPr="007034A8">
        <w:rPr>
          <w:rFonts w:cstheme="minorHAnsi"/>
        </w:rPr>
        <w:t>and</w:t>
      </w:r>
      <w:r w:rsidRPr="007034A8">
        <w:rPr>
          <w:rFonts w:cstheme="minorHAnsi"/>
          <w:spacing w:val="-18"/>
        </w:rPr>
        <w:t xml:space="preserve"> </w:t>
      </w:r>
      <w:r w:rsidRPr="007034A8">
        <w:rPr>
          <w:rFonts w:cstheme="minorHAnsi"/>
        </w:rPr>
        <w:t>competent</w:t>
      </w:r>
      <w:r w:rsidRPr="007034A8">
        <w:rPr>
          <w:rFonts w:cstheme="minorHAnsi"/>
          <w:spacing w:val="-18"/>
        </w:rPr>
        <w:t xml:space="preserve"> </w:t>
      </w:r>
      <w:r w:rsidRPr="007034A8">
        <w:rPr>
          <w:rFonts w:cstheme="minorHAnsi"/>
        </w:rPr>
        <w:t>and</w:t>
      </w:r>
      <w:r w:rsidRPr="007034A8">
        <w:rPr>
          <w:rFonts w:cstheme="minorHAnsi"/>
          <w:spacing w:val="-18"/>
        </w:rPr>
        <w:t xml:space="preserve"> </w:t>
      </w:r>
      <w:r w:rsidRPr="007034A8">
        <w:rPr>
          <w:rFonts w:cstheme="minorHAnsi"/>
        </w:rPr>
        <w:t>able</w:t>
      </w:r>
      <w:r w:rsidRPr="007034A8">
        <w:rPr>
          <w:rFonts w:cstheme="minorHAnsi"/>
          <w:spacing w:val="-18"/>
        </w:rPr>
        <w:t xml:space="preserve"> </w:t>
      </w:r>
      <w:r w:rsidRPr="007034A8">
        <w:rPr>
          <w:rFonts w:cstheme="minorHAnsi"/>
        </w:rPr>
        <w:t>to</w:t>
      </w:r>
      <w:r w:rsidRPr="007034A8">
        <w:rPr>
          <w:rFonts w:cstheme="minorHAnsi"/>
          <w:spacing w:val="-18"/>
        </w:rPr>
        <w:t xml:space="preserve"> </w:t>
      </w:r>
      <w:r w:rsidRPr="007034A8">
        <w:rPr>
          <w:rFonts w:cstheme="minorHAnsi"/>
        </w:rPr>
        <w:t>advise</w:t>
      </w:r>
      <w:r w:rsidRPr="007034A8">
        <w:rPr>
          <w:rFonts w:cstheme="minorHAnsi"/>
          <w:spacing w:val="-18"/>
        </w:rPr>
        <w:t xml:space="preserve"> </w:t>
      </w:r>
      <w:r w:rsidRPr="007034A8">
        <w:rPr>
          <w:rFonts w:cstheme="minorHAnsi"/>
        </w:rPr>
        <w:t>carers</w:t>
      </w:r>
      <w:r w:rsidRPr="007034A8">
        <w:rPr>
          <w:rFonts w:cstheme="minorHAnsi"/>
          <w:spacing w:val="-18"/>
        </w:rPr>
        <w:t xml:space="preserve"> </w:t>
      </w:r>
      <w:r w:rsidRPr="007034A8">
        <w:rPr>
          <w:rFonts w:cstheme="minorHAnsi"/>
        </w:rPr>
        <w:t>and</w:t>
      </w:r>
      <w:r w:rsidRPr="007034A8">
        <w:rPr>
          <w:rFonts w:cstheme="minorHAnsi"/>
          <w:spacing w:val="-18"/>
        </w:rPr>
        <w:t xml:space="preserve"> </w:t>
      </w:r>
      <w:r w:rsidRPr="007034A8">
        <w:rPr>
          <w:rFonts w:cstheme="minorHAnsi"/>
        </w:rPr>
        <w:t>volunteers</w:t>
      </w:r>
      <w:r w:rsidRPr="007034A8">
        <w:rPr>
          <w:rFonts w:cstheme="minorHAnsi"/>
          <w:spacing w:val="-18"/>
        </w:rPr>
        <w:t xml:space="preserve"> </w:t>
      </w:r>
      <w:r w:rsidRPr="007034A8">
        <w:rPr>
          <w:rFonts w:cstheme="minorHAnsi"/>
        </w:rPr>
        <w:t>on</w:t>
      </w:r>
      <w:r w:rsidRPr="007034A8">
        <w:rPr>
          <w:rFonts w:cstheme="minorHAnsi"/>
          <w:spacing w:val="-18"/>
        </w:rPr>
        <w:t xml:space="preserve"> </w:t>
      </w:r>
      <w:r w:rsidRPr="007034A8">
        <w:rPr>
          <w:rFonts w:cstheme="minorHAnsi"/>
        </w:rPr>
        <w:t>infection</w:t>
      </w:r>
      <w:r w:rsidRPr="007034A8">
        <w:rPr>
          <w:rFonts w:cstheme="minorHAnsi"/>
          <w:spacing w:val="-18"/>
        </w:rPr>
        <w:t xml:space="preserve"> </w:t>
      </w:r>
      <w:r w:rsidRPr="007034A8">
        <w:rPr>
          <w:rFonts w:cstheme="minorHAnsi"/>
        </w:rPr>
        <w:t>prevention</w:t>
      </w:r>
      <w:r w:rsidRPr="007034A8">
        <w:rPr>
          <w:rFonts w:cstheme="minorHAnsi"/>
          <w:spacing w:val="-18"/>
        </w:rPr>
        <w:t xml:space="preserve"> </w:t>
      </w:r>
      <w:r w:rsidRPr="007034A8">
        <w:rPr>
          <w:rFonts w:cstheme="minorHAnsi"/>
        </w:rPr>
        <w:t>and</w:t>
      </w:r>
      <w:r w:rsidRPr="007034A8">
        <w:rPr>
          <w:rFonts w:cstheme="minorHAnsi"/>
          <w:spacing w:val="-18"/>
        </w:rPr>
        <w:t xml:space="preserve"> </w:t>
      </w:r>
      <w:r w:rsidRPr="007034A8">
        <w:rPr>
          <w:rFonts w:cstheme="minorHAnsi"/>
        </w:rPr>
        <w:t>control</w:t>
      </w:r>
      <w:r w:rsidRPr="007034A8">
        <w:rPr>
          <w:rFonts w:cstheme="minorHAnsi"/>
          <w:spacing w:val="-18"/>
        </w:rPr>
        <w:t xml:space="preserve"> </w:t>
      </w:r>
      <w:r w:rsidRPr="007034A8">
        <w:rPr>
          <w:rFonts w:cstheme="minorHAnsi"/>
        </w:rPr>
        <w:t>in</w:t>
      </w:r>
      <w:r w:rsidRPr="007034A8">
        <w:rPr>
          <w:rFonts w:cstheme="minorHAnsi"/>
          <w:spacing w:val="-18"/>
        </w:rPr>
        <w:t xml:space="preserve"> </w:t>
      </w:r>
      <w:r w:rsidRPr="007034A8">
        <w:rPr>
          <w:rFonts w:cstheme="minorHAnsi"/>
        </w:rPr>
        <w:t>relation</w:t>
      </w:r>
      <w:r w:rsidRPr="007034A8">
        <w:rPr>
          <w:rFonts w:cstheme="minorHAnsi"/>
          <w:spacing w:val="-18"/>
        </w:rPr>
        <w:t xml:space="preserve"> </w:t>
      </w:r>
      <w:r w:rsidRPr="007034A8">
        <w:rPr>
          <w:rFonts w:cstheme="minorHAnsi"/>
        </w:rPr>
        <w:t>to keeping</w:t>
      </w:r>
      <w:r w:rsidRPr="007034A8">
        <w:rPr>
          <w:rFonts w:cstheme="minorHAnsi"/>
          <w:spacing w:val="-24"/>
        </w:rPr>
        <w:t xml:space="preserve"> </w:t>
      </w:r>
      <w:r w:rsidRPr="007034A8">
        <w:rPr>
          <w:rFonts w:cstheme="minorHAnsi"/>
        </w:rPr>
        <w:t>patients</w:t>
      </w:r>
      <w:r w:rsidRPr="007034A8">
        <w:rPr>
          <w:rFonts w:cstheme="minorHAnsi"/>
          <w:spacing w:val="-24"/>
        </w:rPr>
        <w:t xml:space="preserve"> </w:t>
      </w:r>
      <w:r w:rsidRPr="007034A8">
        <w:rPr>
          <w:rFonts w:cstheme="minorHAnsi"/>
        </w:rPr>
        <w:t>protected</w:t>
      </w:r>
      <w:r w:rsidRPr="007034A8">
        <w:rPr>
          <w:rFonts w:cstheme="minorHAnsi"/>
          <w:spacing w:val="-24"/>
        </w:rPr>
        <w:t xml:space="preserve"> </w:t>
      </w:r>
      <w:r w:rsidRPr="007034A8">
        <w:rPr>
          <w:rFonts w:cstheme="minorHAnsi"/>
        </w:rPr>
        <w:t>from</w:t>
      </w:r>
      <w:r w:rsidRPr="007034A8">
        <w:rPr>
          <w:rFonts w:cstheme="minorHAnsi"/>
          <w:spacing w:val="-24"/>
        </w:rPr>
        <w:t xml:space="preserve"> </w:t>
      </w:r>
      <w:r w:rsidRPr="007034A8">
        <w:rPr>
          <w:rFonts w:cstheme="minorHAnsi"/>
        </w:rPr>
        <w:t>acquiring</w:t>
      </w:r>
      <w:r w:rsidRPr="007034A8">
        <w:rPr>
          <w:rFonts w:cstheme="minorHAnsi"/>
          <w:spacing w:val="-24"/>
        </w:rPr>
        <w:t xml:space="preserve"> </w:t>
      </w:r>
      <w:r w:rsidRPr="007034A8">
        <w:rPr>
          <w:rFonts w:cstheme="minorHAnsi"/>
        </w:rPr>
        <w:t>infection.</w:t>
      </w:r>
    </w:p>
    <w:p w:rsidR="00553448" w:rsidRDefault="00553448" w:rsidP="00920083">
      <w:pPr>
        <w:pStyle w:val="NoSpacing"/>
        <w:rPr>
          <w:rFonts w:cstheme="minorHAnsi"/>
        </w:rPr>
      </w:pPr>
    </w:p>
    <w:p w:rsidR="00553448" w:rsidRPr="00920083" w:rsidRDefault="00553448" w:rsidP="00023E3A">
      <w:pPr>
        <w:pStyle w:val="NoSpacing"/>
        <w:numPr>
          <w:ilvl w:val="0"/>
          <w:numId w:val="40"/>
        </w:numPr>
        <w:rPr>
          <w:b/>
        </w:rPr>
      </w:pPr>
      <w:r w:rsidRPr="00920083">
        <w:rPr>
          <w:b/>
        </w:rPr>
        <w:t>Staff Sickness</w:t>
      </w:r>
    </w:p>
    <w:p w:rsidR="00553448" w:rsidRPr="007034A8" w:rsidRDefault="00553448" w:rsidP="00553448">
      <w:pPr>
        <w:pStyle w:val="NoSpacing"/>
      </w:pPr>
    </w:p>
    <w:p w:rsidR="00553448" w:rsidRPr="007034A8" w:rsidRDefault="00553448" w:rsidP="00023E3A">
      <w:pPr>
        <w:pStyle w:val="NoSpacing"/>
        <w:numPr>
          <w:ilvl w:val="0"/>
          <w:numId w:val="29"/>
        </w:numPr>
      </w:pPr>
      <w:r w:rsidRPr="007034A8">
        <w:t>Staff with diarrhoea and vomiting should not attend work but phone their line manager to report their sickness.</w:t>
      </w:r>
    </w:p>
    <w:p w:rsidR="00553448" w:rsidRPr="007034A8" w:rsidRDefault="00553448" w:rsidP="00023E3A">
      <w:pPr>
        <w:pStyle w:val="NoSpacing"/>
        <w:numPr>
          <w:ilvl w:val="0"/>
          <w:numId w:val="29"/>
        </w:numPr>
      </w:pPr>
      <w:r w:rsidRPr="007034A8">
        <w:t>Should the condition persist, it may be necessary to not return to work until medical clearance by a GP is given.</w:t>
      </w:r>
    </w:p>
    <w:p w:rsidR="00553448" w:rsidRDefault="00553448" w:rsidP="00023E3A">
      <w:pPr>
        <w:pStyle w:val="NoSpacing"/>
        <w:numPr>
          <w:ilvl w:val="0"/>
          <w:numId w:val="29"/>
        </w:numPr>
      </w:pPr>
      <w:r w:rsidRPr="007034A8">
        <w:t>Staff should not attend work until they are clear for 48 hours in order to prevent the spread of infection.</w:t>
      </w:r>
    </w:p>
    <w:p w:rsidR="009C08D5" w:rsidRDefault="009C08D5" w:rsidP="009C08D5">
      <w:pPr>
        <w:pStyle w:val="NoSpacing"/>
      </w:pPr>
    </w:p>
    <w:p w:rsidR="00920083" w:rsidRDefault="00920083" w:rsidP="00920083">
      <w:pPr>
        <w:pStyle w:val="NoSpacing"/>
        <w:rPr>
          <w:rFonts w:cstheme="minorHAnsi"/>
        </w:rPr>
      </w:pPr>
    </w:p>
    <w:p w:rsidR="00553448" w:rsidRPr="00920083" w:rsidRDefault="00553448" w:rsidP="00023E3A">
      <w:pPr>
        <w:pStyle w:val="NoSpacing"/>
        <w:numPr>
          <w:ilvl w:val="0"/>
          <w:numId w:val="40"/>
        </w:numPr>
        <w:rPr>
          <w:b/>
        </w:rPr>
      </w:pPr>
      <w:bookmarkStart w:id="1" w:name="_Uniform_and_Workwear"/>
      <w:bookmarkEnd w:id="1"/>
      <w:r w:rsidRPr="00920083">
        <w:rPr>
          <w:b/>
        </w:rPr>
        <w:t>Uniform and Work</w:t>
      </w:r>
      <w:r w:rsidR="00C52D61">
        <w:rPr>
          <w:b/>
        </w:rPr>
        <w:t xml:space="preserve"> </w:t>
      </w:r>
      <w:r w:rsidRPr="00920083">
        <w:rPr>
          <w:b/>
        </w:rPr>
        <w:t>wear</w:t>
      </w:r>
    </w:p>
    <w:p w:rsidR="00553448" w:rsidRPr="007034A8" w:rsidRDefault="00553448" w:rsidP="00553448">
      <w:pPr>
        <w:pStyle w:val="NoSpacing"/>
        <w:ind w:left="720"/>
        <w:rPr>
          <w:b/>
        </w:rPr>
      </w:pPr>
    </w:p>
    <w:p w:rsidR="00553448" w:rsidRPr="007034A8" w:rsidRDefault="00553448" w:rsidP="00553448">
      <w:pPr>
        <w:pStyle w:val="NoSpacing"/>
        <w:ind w:left="720"/>
        <w:rPr>
          <w:b/>
        </w:rPr>
      </w:pPr>
      <w:r w:rsidRPr="007034A8">
        <w:t xml:space="preserve">Effective hygiene and preventing infection are absolutes in all care settings. Although there is no conclusive evidence that uniforms and </w:t>
      </w:r>
      <w:r w:rsidR="00023E3A" w:rsidRPr="007034A8">
        <w:t>work wear</w:t>
      </w:r>
      <w:r w:rsidRPr="007034A8">
        <w:t xml:space="preserve"> play a direct role in spreading infection, the clothes that staff wear should facilitate good practice and minimise any risk to patients. Uniforms and </w:t>
      </w:r>
      <w:r w:rsidR="00023E3A" w:rsidRPr="007034A8">
        <w:t>work wear</w:t>
      </w:r>
      <w:r w:rsidRPr="007034A8">
        <w:t xml:space="preserve"> should not impede effective hand hygiene and should not unintentionally come into contact with patients during the course of examination, diagnosis, treatment or primary care interventions of any kind.</w:t>
      </w:r>
    </w:p>
    <w:p w:rsidR="00553448" w:rsidRPr="007034A8" w:rsidRDefault="00553448" w:rsidP="00553448">
      <w:pPr>
        <w:pStyle w:val="NoSpacing"/>
      </w:pPr>
    </w:p>
    <w:p w:rsidR="00553448" w:rsidRPr="007034A8" w:rsidRDefault="00553448" w:rsidP="00023E3A">
      <w:pPr>
        <w:pStyle w:val="NoSpacing"/>
        <w:numPr>
          <w:ilvl w:val="0"/>
          <w:numId w:val="30"/>
        </w:numPr>
      </w:pPr>
      <w:r w:rsidRPr="007034A8">
        <w:t>Staff should wear gloves and aprons when deemed appropriate - not 'just in case'.</w:t>
      </w:r>
    </w:p>
    <w:p w:rsidR="00553448" w:rsidRPr="007034A8" w:rsidRDefault="00553448" w:rsidP="00023E3A">
      <w:pPr>
        <w:pStyle w:val="NoSpacing"/>
        <w:numPr>
          <w:ilvl w:val="0"/>
          <w:numId w:val="30"/>
        </w:numPr>
      </w:pPr>
      <w:r w:rsidRPr="007034A8">
        <w:lastRenderedPageBreak/>
        <w:t>Staff should change as soon as possible if their uniform or clothing becomes visibly soiled or contaminated.</w:t>
      </w:r>
    </w:p>
    <w:p w:rsidR="00553448" w:rsidRPr="007034A8" w:rsidRDefault="00553448" w:rsidP="00023E3A">
      <w:pPr>
        <w:pStyle w:val="NoSpacing"/>
        <w:numPr>
          <w:ilvl w:val="0"/>
          <w:numId w:val="30"/>
        </w:numPr>
      </w:pPr>
      <w:r w:rsidRPr="007034A8">
        <w:t>Wash uniforms and clothing worn at work at the hottest temperature suitable for the fabric.</w:t>
      </w:r>
    </w:p>
    <w:p w:rsidR="00553448" w:rsidRPr="007034A8" w:rsidRDefault="00553448" w:rsidP="00023E3A">
      <w:pPr>
        <w:pStyle w:val="NoSpacing"/>
        <w:numPr>
          <w:ilvl w:val="0"/>
          <w:numId w:val="30"/>
        </w:numPr>
      </w:pPr>
      <w:r w:rsidRPr="007034A8">
        <w:t>Clean washing machines and tumble driers regularly in accordance with the manufacturer’s instructions.</w:t>
      </w:r>
    </w:p>
    <w:p w:rsidR="00553448" w:rsidRPr="007034A8" w:rsidRDefault="00553448" w:rsidP="00023E3A">
      <w:pPr>
        <w:pStyle w:val="NoSpacing"/>
        <w:numPr>
          <w:ilvl w:val="0"/>
          <w:numId w:val="30"/>
        </w:numPr>
      </w:pPr>
      <w:r w:rsidRPr="007034A8">
        <w:t>Staff should have at least enough uniforms available to change each day or to reasonably enable staff to start each day with a clean uniform.</w:t>
      </w:r>
    </w:p>
    <w:p w:rsidR="00553448" w:rsidRPr="007034A8" w:rsidRDefault="00553448" w:rsidP="00023E3A">
      <w:pPr>
        <w:pStyle w:val="NoSpacing"/>
        <w:numPr>
          <w:ilvl w:val="0"/>
          <w:numId w:val="30"/>
        </w:numPr>
      </w:pPr>
      <w:r w:rsidRPr="007034A8">
        <w:t>Staff should wash heavily soiled uniforms separately.</w:t>
      </w:r>
    </w:p>
    <w:p w:rsidR="00553448" w:rsidRPr="00553448" w:rsidRDefault="00553448" w:rsidP="00023E3A">
      <w:pPr>
        <w:pStyle w:val="NoSpacing"/>
        <w:numPr>
          <w:ilvl w:val="0"/>
          <w:numId w:val="30"/>
        </w:numPr>
      </w:pPr>
      <w:r w:rsidRPr="007034A8">
        <w:t>Separate washing of uniforms will eliminate any possible cross-contamination from high levels of soiling and enable the uniform to be washed at the highest recommended temperature.</w:t>
      </w:r>
    </w:p>
    <w:p w:rsidR="00A732EF" w:rsidRPr="007034A8" w:rsidRDefault="00A732EF" w:rsidP="00A732EF">
      <w:pPr>
        <w:pStyle w:val="NoSpacing"/>
        <w:ind w:left="1080"/>
        <w:rPr>
          <w:rFonts w:cstheme="minorHAnsi"/>
        </w:rPr>
      </w:pPr>
    </w:p>
    <w:p w:rsidR="00A4329A" w:rsidRPr="00F875AB" w:rsidRDefault="00F47A04" w:rsidP="00023E3A">
      <w:pPr>
        <w:pStyle w:val="NoSpacing"/>
        <w:numPr>
          <w:ilvl w:val="0"/>
          <w:numId w:val="41"/>
        </w:numPr>
        <w:rPr>
          <w:b/>
        </w:rPr>
      </w:pPr>
      <w:r w:rsidRPr="00F875AB">
        <w:rPr>
          <w:rFonts w:cstheme="minorHAnsi"/>
          <w:b/>
        </w:rPr>
        <w:t>References</w:t>
      </w:r>
    </w:p>
    <w:p w:rsidR="00F875AB" w:rsidRPr="00F875AB" w:rsidRDefault="00F875AB" w:rsidP="00F875AB">
      <w:pPr>
        <w:pStyle w:val="NoSpacing"/>
        <w:ind w:left="360"/>
        <w:rPr>
          <w:b/>
        </w:rPr>
      </w:pPr>
    </w:p>
    <w:p w:rsidR="00A4329A" w:rsidRPr="007034A8" w:rsidRDefault="00A4329A" w:rsidP="00023E3A">
      <w:pPr>
        <w:pStyle w:val="NoSpacing"/>
        <w:numPr>
          <w:ilvl w:val="0"/>
          <w:numId w:val="35"/>
        </w:numPr>
        <w:rPr>
          <w:rFonts w:cstheme="minorHAnsi"/>
        </w:rPr>
      </w:pPr>
      <w:r w:rsidRPr="007034A8">
        <w:rPr>
          <w:rFonts w:cstheme="minorHAnsi"/>
        </w:rPr>
        <w:t xml:space="preserve">Infection Prevention and Control - Resources for General Practice: </w:t>
      </w:r>
      <w:hyperlink r:id="rId9" w:history="1">
        <w:r w:rsidRPr="007034A8">
          <w:rPr>
            <w:rStyle w:val="Hyperlink"/>
            <w:rFonts w:cstheme="minorHAnsi"/>
          </w:rPr>
          <w:t>https://www.infectionpreventioncontrol.co.uk/content/uploads/2018/12/GP-IPC-Resource-Booklet-Sept-2018-19.pdf</w:t>
        </w:r>
      </w:hyperlink>
    </w:p>
    <w:p w:rsidR="00A4329A" w:rsidRPr="007034A8" w:rsidRDefault="00A4329A" w:rsidP="00A4329A">
      <w:pPr>
        <w:pStyle w:val="NoSpacing"/>
        <w:ind w:left="720"/>
        <w:rPr>
          <w:rFonts w:cstheme="minorHAnsi"/>
        </w:rPr>
      </w:pPr>
    </w:p>
    <w:p w:rsidR="00A4329A" w:rsidRPr="007034A8" w:rsidRDefault="00A4329A" w:rsidP="00023E3A">
      <w:pPr>
        <w:pStyle w:val="NoSpacing"/>
        <w:numPr>
          <w:ilvl w:val="0"/>
          <w:numId w:val="34"/>
        </w:numPr>
        <w:ind w:left="1440"/>
        <w:rPr>
          <w:rFonts w:cstheme="minorHAnsi"/>
        </w:rPr>
      </w:pPr>
      <w:r w:rsidRPr="007034A8">
        <w:rPr>
          <w:rFonts w:cstheme="minorHAnsi"/>
        </w:rPr>
        <w:t>How to Recognise Sepsis - A Checklist for Community Care Staff:</w:t>
      </w:r>
    </w:p>
    <w:p w:rsidR="00A4329A" w:rsidRPr="007034A8" w:rsidRDefault="003C7E74" w:rsidP="00A4329A">
      <w:pPr>
        <w:pStyle w:val="NoSpacing"/>
        <w:ind w:left="1440"/>
        <w:rPr>
          <w:rStyle w:val="Hyperlink"/>
          <w:rFonts w:cstheme="minorHAnsi"/>
          <w:color w:val="auto"/>
          <w:u w:val="none"/>
        </w:rPr>
      </w:pPr>
      <w:hyperlink r:id="rId10" w:history="1">
        <w:r w:rsidR="00A4329A" w:rsidRPr="007034A8">
          <w:rPr>
            <w:rStyle w:val="Hyperlink"/>
            <w:rFonts w:cstheme="minorHAnsi"/>
          </w:rPr>
          <w:t>https://sepsistrust.org/wp-content/uploads/2018/06/Community-carers-NICE-Final-2.pdf</w:t>
        </w:r>
      </w:hyperlink>
    </w:p>
    <w:p w:rsidR="00A4329A" w:rsidRPr="007034A8" w:rsidRDefault="00A4329A" w:rsidP="00A4329A">
      <w:pPr>
        <w:pStyle w:val="NoSpacing"/>
        <w:ind w:left="720"/>
        <w:rPr>
          <w:rFonts w:cstheme="minorHAnsi"/>
        </w:rPr>
      </w:pPr>
    </w:p>
    <w:p w:rsidR="00A4329A" w:rsidRPr="007034A8" w:rsidRDefault="00A4329A" w:rsidP="00023E3A">
      <w:pPr>
        <w:pStyle w:val="NoSpacing"/>
        <w:numPr>
          <w:ilvl w:val="0"/>
          <w:numId w:val="34"/>
        </w:numPr>
        <w:ind w:left="1440"/>
        <w:rPr>
          <w:rFonts w:cstheme="minorHAnsi"/>
        </w:rPr>
      </w:pPr>
      <w:r w:rsidRPr="007034A8">
        <w:rPr>
          <w:rFonts w:cstheme="minorHAnsi"/>
        </w:rPr>
        <w:t xml:space="preserve">Five Moments of Hand Hygiene, WHO: </w:t>
      </w:r>
    </w:p>
    <w:p w:rsidR="00A4329A" w:rsidRPr="007034A8" w:rsidRDefault="003C7E74" w:rsidP="00A4329A">
      <w:pPr>
        <w:pStyle w:val="NoSpacing"/>
        <w:ind w:left="1440"/>
        <w:rPr>
          <w:rFonts w:cstheme="minorHAnsi"/>
        </w:rPr>
      </w:pPr>
      <w:hyperlink r:id="rId11" w:history="1">
        <w:r w:rsidR="00A4329A" w:rsidRPr="007034A8">
          <w:rPr>
            <w:rStyle w:val="Hyperlink"/>
            <w:rFonts w:cstheme="minorHAnsi"/>
          </w:rPr>
          <w:t>http://www.who.int/gpsc/5may/background/5moments/en/</w:t>
        </w:r>
      </w:hyperlink>
    </w:p>
    <w:p w:rsidR="00A4329A" w:rsidRPr="007034A8" w:rsidRDefault="00A4329A" w:rsidP="00A4329A">
      <w:pPr>
        <w:pStyle w:val="NoSpacing"/>
        <w:ind w:left="720"/>
        <w:rPr>
          <w:rFonts w:cstheme="minorHAnsi"/>
        </w:rPr>
      </w:pPr>
    </w:p>
    <w:p w:rsidR="00A4329A" w:rsidRPr="007034A8" w:rsidRDefault="00A4329A" w:rsidP="00023E3A">
      <w:pPr>
        <w:pStyle w:val="NoSpacing"/>
        <w:numPr>
          <w:ilvl w:val="0"/>
          <w:numId w:val="34"/>
        </w:numPr>
        <w:ind w:left="1440"/>
        <w:rPr>
          <w:rFonts w:cstheme="minorHAnsi"/>
        </w:rPr>
      </w:pPr>
      <w:r w:rsidRPr="007034A8">
        <w:rPr>
          <w:rFonts w:cstheme="minorHAnsi"/>
        </w:rPr>
        <w:t xml:space="preserve">Clean Care is Safer Care - Clean hands protect against infection WHO </w:t>
      </w:r>
      <w:hyperlink r:id="rId12" w:history="1">
        <w:r w:rsidRPr="007034A8">
          <w:rPr>
            <w:rStyle w:val="Hyperlink"/>
            <w:rFonts w:cstheme="minorHAnsi"/>
          </w:rPr>
          <w:t>http://www.who.int/gpsc/clean_hands_protection/en/</w:t>
        </w:r>
      </w:hyperlink>
      <w:r w:rsidRPr="007034A8">
        <w:rPr>
          <w:rStyle w:val="Hyperlink"/>
          <w:rFonts w:cstheme="minorHAnsi"/>
          <w:color w:val="auto"/>
          <w:u w:val="none"/>
        </w:rPr>
        <w:t xml:space="preserve"> </w:t>
      </w:r>
    </w:p>
    <w:p w:rsidR="00A4329A" w:rsidRPr="007034A8" w:rsidRDefault="00A4329A" w:rsidP="00A4329A">
      <w:pPr>
        <w:pStyle w:val="NoSpacing"/>
        <w:ind w:left="720"/>
        <w:rPr>
          <w:rFonts w:cstheme="minorHAnsi"/>
        </w:rPr>
      </w:pPr>
    </w:p>
    <w:p w:rsidR="00A4329A" w:rsidRPr="007034A8" w:rsidRDefault="00A4329A" w:rsidP="00023E3A">
      <w:pPr>
        <w:pStyle w:val="NoSpacing"/>
        <w:numPr>
          <w:ilvl w:val="0"/>
          <w:numId w:val="34"/>
        </w:numPr>
        <w:ind w:left="1440"/>
        <w:rPr>
          <w:rFonts w:cstheme="minorHAnsi"/>
        </w:rPr>
      </w:pPr>
      <w:r w:rsidRPr="007034A8">
        <w:rPr>
          <w:rFonts w:cstheme="minorHAnsi"/>
        </w:rPr>
        <w:t>Health Protection Agency: 2013: Prevention and Control of Infection in Care Homes - an information resource:</w:t>
      </w:r>
    </w:p>
    <w:p w:rsidR="00A4329A" w:rsidRPr="007034A8" w:rsidRDefault="003C7E74" w:rsidP="00A4329A">
      <w:pPr>
        <w:pStyle w:val="NoSpacing"/>
        <w:ind w:left="1440"/>
        <w:rPr>
          <w:rStyle w:val="Hyperlink"/>
          <w:rFonts w:cstheme="minorHAnsi"/>
          <w:color w:val="auto"/>
          <w:u w:val="none"/>
        </w:rPr>
      </w:pPr>
      <w:hyperlink r:id="rId13" w:history="1">
        <w:r w:rsidR="00A4329A" w:rsidRPr="007034A8">
          <w:rPr>
            <w:rStyle w:val="Hyperlink"/>
            <w:rFonts w:cstheme="minorHAnsi"/>
          </w:rPr>
          <w:t>https://www.gov.uk/government/uploads/system/uploads/attachment_data/file/214929/Care-home-resource-18-</w:t>
        </w:r>
      </w:hyperlink>
      <w:r w:rsidR="00A4329A" w:rsidRPr="007034A8">
        <w:rPr>
          <w:rStyle w:val="Hyperlink"/>
          <w:rFonts w:cstheme="minorHAnsi"/>
        </w:rPr>
        <w:t xml:space="preserve"> </w:t>
      </w:r>
      <w:hyperlink r:id="rId14">
        <w:r w:rsidR="00A4329A" w:rsidRPr="007034A8">
          <w:rPr>
            <w:rStyle w:val="Hyperlink"/>
            <w:rFonts w:cstheme="minorHAnsi"/>
          </w:rPr>
          <w:t>February-2013.pdf</w:t>
        </w:r>
      </w:hyperlink>
    </w:p>
    <w:p w:rsidR="00A4329A" w:rsidRPr="007034A8" w:rsidRDefault="00A4329A" w:rsidP="00A4329A">
      <w:pPr>
        <w:pStyle w:val="NoSpacing"/>
        <w:rPr>
          <w:rStyle w:val="Hyperlink"/>
          <w:rFonts w:cstheme="minorHAnsi"/>
          <w:color w:val="auto"/>
          <w:u w:val="none"/>
        </w:rPr>
      </w:pPr>
    </w:p>
    <w:p w:rsidR="00A4329A" w:rsidRPr="007034A8" w:rsidRDefault="00A4329A" w:rsidP="00023E3A">
      <w:pPr>
        <w:pStyle w:val="NoSpacing"/>
        <w:numPr>
          <w:ilvl w:val="0"/>
          <w:numId w:val="34"/>
        </w:numPr>
        <w:ind w:left="1440"/>
        <w:rPr>
          <w:rFonts w:cstheme="minorHAnsi"/>
        </w:rPr>
      </w:pPr>
      <w:r w:rsidRPr="007034A8">
        <w:rPr>
          <w:rFonts w:cstheme="minorHAnsi"/>
        </w:rPr>
        <w:t>IPC Bulletin for GP Practice Staff:</w:t>
      </w:r>
    </w:p>
    <w:p w:rsidR="00A4329A" w:rsidRPr="007034A8" w:rsidRDefault="003C7E74" w:rsidP="00A4329A">
      <w:pPr>
        <w:pStyle w:val="NoSpacing"/>
        <w:ind w:left="1440"/>
        <w:rPr>
          <w:rFonts w:cstheme="minorHAnsi"/>
        </w:rPr>
      </w:pPr>
      <w:hyperlink r:id="rId15" w:history="1">
        <w:r w:rsidR="00A4329A" w:rsidRPr="007034A8">
          <w:rPr>
            <w:rStyle w:val="Hyperlink"/>
            <w:rFonts w:cstheme="minorHAnsi"/>
          </w:rPr>
          <w:t>https://www.infectionpreventioncontrol.co.uk/news/ipc-bulletin-for-gp-practice-staff/</w:t>
        </w:r>
      </w:hyperlink>
      <w:r w:rsidR="00A4329A" w:rsidRPr="007034A8">
        <w:rPr>
          <w:rStyle w:val="Hyperlink"/>
          <w:rFonts w:cstheme="minorHAnsi"/>
          <w:color w:val="auto"/>
          <w:u w:val="none"/>
        </w:rPr>
        <w:t xml:space="preserve"> </w:t>
      </w:r>
    </w:p>
    <w:p w:rsidR="00F875AB" w:rsidRDefault="00F875AB" w:rsidP="00F875AB">
      <w:pPr>
        <w:pStyle w:val="NoSpacing"/>
        <w:ind w:left="1080"/>
        <w:rPr>
          <w:rFonts w:cstheme="minorHAnsi"/>
        </w:rPr>
      </w:pPr>
    </w:p>
    <w:p w:rsidR="00F875AB" w:rsidRPr="007034A8" w:rsidRDefault="00F875AB" w:rsidP="00F875AB">
      <w:pPr>
        <w:pStyle w:val="NoSpacing"/>
        <w:ind w:left="1080"/>
        <w:rPr>
          <w:rFonts w:cstheme="minorHAnsi"/>
        </w:rPr>
      </w:pPr>
    </w:p>
    <w:p w:rsidR="007929C3" w:rsidRPr="00F875AB" w:rsidRDefault="007929C3" w:rsidP="00023E3A">
      <w:pPr>
        <w:pStyle w:val="NoSpacing"/>
        <w:numPr>
          <w:ilvl w:val="0"/>
          <w:numId w:val="41"/>
        </w:numPr>
        <w:rPr>
          <w:b/>
        </w:rPr>
      </w:pPr>
      <w:r w:rsidRPr="00F875AB">
        <w:rPr>
          <w:b/>
        </w:rPr>
        <w:t xml:space="preserve">Monitoring </w:t>
      </w:r>
      <w:r w:rsidRPr="00F875AB">
        <w:rPr>
          <w:rFonts w:cstheme="minorHAnsi"/>
          <w:b/>
          <w:spacing w:val="-2"/>
        </w:rPr>
        <w:t>and Evaluation</w:t>
      </w:r>
    </w:p>
    <w:p w:rsidR="007929C3" w:rsidRPr="008650FF" w:rsidRDefault="007929C3" w:rsidP="007929C3">
      <w:pPr>
        <w:pStyle w:val="NoSpacing"/>
        <w:rPr>
          <w:rFonts w:cstheme="minorHAnsi"/>
          <w:b/>
        </w:rPr>
      </w:pPr>
    </w:p>
    <w:p w:rsidR="007929C3" w:rsidRPr="0057353D" w:rsidRDefault="007929C3" w:rsidP="007929C3">
      <w:pPr>
        <w:ind w:left="360"/>
      </w:pPr>
      <w:r>
        <w:t xml:space="preserve">The Infection Control Policy compliance will be monitored by yearly infection control audits (or more frequently if required); audits carried out by </w:t>
      </w:r>
      <w:r w:rsidR="00C354E0">
        <w:t>practice Infection Control Lead or externally invited organisations.</w:t>
      </w:r>
      <w:r>
        <w:t xml:space="preserve">   Infection Control Champions</w:t>
      </w:r>
      <w:r w:rsidR="00C354E0">
        <w:t xml:space="preserve"> [EGS]</w:t>
      </w:r>
      <w:r>
        <w:t xml:space="preserve"> </w:t>
      </w:r>
      <w:r w:rsidR="00C354E0">
        <w:t xml:space="preserve">in the practice </w:t>
      </w:r>
      <w:r>
        <w:t xml:space="preserve">(Environmental, hand hygiene, BBE, and medical devices) and any other audit/inspection as considered appropriate by the </w:t>
      </w:r>
      <w:r w:rsidR="00C354E0">
        <w:t>IPC lead.</w:t>
      </w:r>
    </w:p>
    <w:p w:rsidR="007929C3" w:rsidRPr="007B7DF7" w:rsidRDefault="007929C3" w:rsidP="007929C3">
      <w:pPr>
        <w:pStyle w:val="NoSpacing"/>
        <w:ind w:left="1080"/>
        <w:rPr>
          <w:b/>
        </w:rPr>
      </w:pPr>
    </w:p>
    <w:p w:rsidR="007929C3" w:rsidRPr="007034A8" w:rsidRDefault="007929C3" w:rsidP="007929C3">
      <w:pPr>
        <w:pStyle w:val="NoSpacing"/>
        <w:ind w:left="360"/>
        <w:rPr>
          <w:rFonts w:cstheme="minorHAnsi"/>
        </w:rPr>
      </w:pPr>
      <w:r>
        <w:rPr>
          <w:rFonts w:cstheme="minorHAnsi"/>
        </w:rPr>
        <w:t xml:space="preserve"> The </w:t>
      </w:r>
      <w:r w:rsidR="00492B4F">
        <w:rPr>
          <w:rFonts w:cstheme="minorHAnsi"/>
        </w:rPr>
        <w:t>St. Martins</w:t>
      </w:r>
      <w:r w:rsidR="002A0EED">
        <w:rPr>
          <w:rFonts w:cstheme="minorHAnsi"/>
        </w:rPr>
        <w:t xml:space="preserve"> </w:t>
      </w:r>
      <w:r w:rsidR="00743E0E">
        <w:rPr>
          <w:rFonts w:cstheme="minorHAnsi"/>
        </w:rPr>
        <w:t>Medical Centre</w:t>
      </w:r>
      <w:r>
        <w:rPr>
          <w:rFonts w:cstheme="minorHAnsi"/>
        </w:rPr>
        <w:t xml:space="preserve"> will:</w:t>
      </w:r>
    </w:p>
    <w:p w:rsidR="007929C3" w:rsidRDefault="007929C3" w:rsidP="00023E3A">
      <w:pPr>
        <w:pStyle w:val="NoSpacing"/>
        <w:numPr>
          <w:ilvl w:val="0"/>
          <w:numId w:val="33"/>
        </w:numPr>
        <w:rPr>
          <w:rFonts w:cstheme="minorHAnsi"/>
        </w:rPr>
      </w:pPr>
      <w:r w:rsidRPr="007034A8">
        <w:rPr>
          <w:rFonts w:cstheme="minorHAnsi"/>
        </w:rPr>
        <w:lastRenderedPageBreak/>
        <w:t xml:space="preserve">Ensure </w:t>
      </w:r>
      <w:r>
        <w:rPr>
          <w:rFonts w:cstheme="minorHAnsi"/>
        </w:rPr>
        <w:t>non-compliance with any of these procedures are reported through the Incident reporting process</w:t>
      </w:r>
    </w:p>
    <w:p w:rsidR="007929C3" w:rsidRPr="007034A8" w:rsidRDefault="007929C3" w:rsidP="00023E3A">
      <w:pPr>
        <w:pStyle w:val="NoSpacing"/>
        <w:numPr>
          <w:ilvl w:val="0"/>
          <w:numId w:val="33"/>
        </w:numPr>
        <w:rPr>
          <w:rFonts w:cstheme="minorHAnsi"/>
        </w:rPr>
      </w:pPr>
      <w:r>
        <w:rPr>
          <w:rFonts w:cstheme="minorHAnsi"/>
        </w:rPr>
        <w:t xml:space="preserve">Ensure </w:t>
      </w:r>
      <w:r w:rsidRPr="007034A8">
        <w:rPr>
          <w:rFonts w:cstheme="minorHAnsi"/>
        </w:rPr>
        <w:t>that there is evidence of appropriate action taken to prevent and control infection.</w:t>
      </w:r>
    </w:p>
    <w:p w:rsidR="007929C3" w:rsidRPr="007034A8" w:rsidRDefault="009C08D5" w:rsidP="00023E3A">
      <w:pPr>
        <w:pStyle w:val="NoSpacing"/>
        <w:numPr>
          <w:ilvl w:val="0"/>
          <w:numId w:val="33"/>
        </w:numPr>
        <w:rPr>
          <w:rFonts w:cstheme="minorHAnsi"/>
        </w:rPr>
      </w:pPr>
      <w:r>
        <w:rPr>
          <w:rFonts w:cstheme="minorHAnsi"/>
        </w:rPr>
        <w:t xml:space="preserve">Conduct an annual report </w:t>
      </w:r>
      <w:r w:rsidR="007929C3">
        <w:rPr>
          <w:rFonts w:cstheme="minorHAnsi"/>
        </w:rPr>
        <w:t>on</w:t>
      </w:r>
      <w:r w:rsidR="007929C3" w:rsidRPr="007034A8">
        <w:rPr>
          <w:rFonts w:cstheme="minorHAnsi"/>
        </w:rPr>
        <w:t xml:space="preserve"> infection prevention an</w:t>
      </w:r>
      <w:r w:rsidR="007929C3">
        <w:rPr>
          <w:rFonts w:cstheme="minorHAnsi"/>
        </w:rPr>
        <w:t>d control.</w:t>
      </w:r>
    </w:p>
    <w:p w:rsidR="007929C3" w:rsidRDefault="007929C3" w:rsidP="00023E3A">
      <w:pPr>
        <w:pStyle w:val="NoSpacing"/>
        <w:numPr>
          <w:ilvl w:val="0"/>
          <w:numId w:val="33"/>
        </w:numPr>
        <w:rPr>
          <w:rFonts w:cstheme="minorHAnsi"/>
        </w:rPr>
      </w:pPr>
      <w:r w:rsidRPr="007034A8">
        <w:rPr>
          <w:rFonts w:cstheme="minorHAnsi"/>
        </w:rPr>
        <w:t xml:space="preserve">In accordance with health and safety requirements, </w:t>
      </w:r>
      <w:r>
        <w:rPr>
          <w:rFonts w:cstheme="minorHAnsi"/>
        </w:rPr>
        <w:t>ensure risks assessments are conducted and appropriate actions taken.</w:t>
      </w:r>
      <w:r w:rsidRPr="007034A8">
        <w:rPr>
          <w:rFonts w:cstheme="minorHAnsi"/>
        </w:rPr>
        <w:t xml:space="preserve"> </w:t>
      </w:r>
    </w:p>
    <w:p w:rsidR="007929C3" w:rsidRPr="007034A8" w:rsidRDefault="007929C3" w:rsidP="00023E3A">
      <w:pPr>
        <w:pStyle w:val="NoSpacing"/>
        <w:numPr>
          <w:ilvl w:val="0"/>
          <w:numId w:val="33"/>
        </w:numPr>
        <w:rPr>
          <w:rFonts w:cstheme="minorHAnsi"/>
        </w:rPr>
      </w:pPr>
      <w:r>
        <w:rPr>
          <w:rFonts w:cstheme="minorHAnsi"/>
        </w:rPr>
        <w:t>Review this policy annually or earlier in the event of any national guidance or legislative changes</w:t>
      </w:r>
    </w:p>
    <w:p w:rsidR="00F875AB" w:rsidRPr="007034A8" w:rsidRDefault="00F47A04" w:rsidP="00F875AB">
      <w:pPr>
        <w:pStyle w:val="NoSpacing"/>
        <w:ind w:left="1080"/>
        <w:rPr>
          <w:rFonts w:cstheme="minorHAnsi"/>
        </w:rPr>
      </w:pPr>
      <w:r w:rsidRPr="00D50F54">
        <w:rPr>
          <w:rFonts w:cstheme="minorHAnsi"/>
          <w:b/>
        </w:rPr>
        <w:t xml:space="preserve"> </w:t>
      </w:r>
    </w:p>
    <w:p w:rsidR="00F47A04" w:rsidRPr="00F875AB" w:rsidRDefault="00F47A04" w:rsidP="00023E3A">
      <w:pPr>
        <w:pStyle w:val="NoSpacing"/>
        <w:numPr>
          <w:ilvl w:val="0"/>
          <w:numId w:val="41"/>
        </w:numPr>
        <w:rPr>
          <w:b/>
        </w:rPr>
      </w:pPr>
      <w:r w:rsidRPr="00F875AB">
        <w:rPr>
          <w:rFonts w:cstheme="minorHAnsi"/>
          <w:b/>
        </w:rPr>
        <w:t xml:space="preserve">Review </w:t>
      </w:r>
      <w:r w:rsidRPr="00F875AB">
        <w:rPr>
          <w:rFonts w:cstheme="minorHAnsi"/>
        </w:rPr>
        <w:t xml:space="preserve"> </w:t>
      </w:r>
    </w:p>
    <w:p w:rsidR="00F875AB" w:rsidRPr="00F875AB" w:rsidRDefault="00F875AB" w:rsidP="00F875AB">
      <w:pPr>
        <w:pStyle w:val="NoSpacing"/>
        <w:ind w:left="360"/>
        <w:rPr>
          <w:b/>
        </w:rPr>
      </w:pPr>
    </w:p>
    <w:p w:rsidR="0063198C" w:rsidRDefault="0063198C" w:rsidP="0063198C">
      <w:pPr>
        <w:pStyle w:val="NoSpacing"/>
        <w:ind w:left="720"/>
        <w:rPr>
          <w:rFonts w:cstheme="minorHAnsi"/>
        </w:rPr>
      </w:pPr>
      <w:r w:rsidRPr="007034A8">
        <w:rPr>
          <w:rFonts w:cstheme="minorHAnsi"/>
        </w:rPr>
        <w:t>This policy will be reviewed in three years or sooner if there is a local or national requirement.</w:t>
      </w:r>
    </w:p>
    <w:p w:rsidR="00990A21" w:rsidRDefault="00990A21" w:rsidP="0063198C">
      <w:pPr>
        <w:pStyle w:val="NoSpacing"/>
        <w:ind w:left="720"/>
        <w:rPr>
          <w:rFonts w:cstheme="minorHAnsi"/>
        </w:rPr>
      </w:pPr>
    </w:p>
    <w:p w:rsidR="007929C3" w:rsidRDefault="007929C3" w:rsidP="0063198C">
      <w:pPr>
        <w:pStyle w:val="NoSpacing"/>
        <w:ind w:left="720"/>
        <w:rPr>
          <w:rFonts w:cstheme="minorHAnsi"/>
        </w:rPr>
      </w:pPr>
    </w:p>
    <w:p w:rsidR="006A3323" w:rsidRDefault="006A3323" w:rsidP="00F47A04">
      <w:pPr>
        <w:rPr>
          <w:rFonts w:cstheme="minorHAnsi"/>
          <w:b/>
        </w:rPr>
      </w:pPr>
    </w:p>
    <w:p w:rsidR="00990A21" w:rsidRPr="00990A21" w:rsidRDefault="00C52D61" w:rsidP="00F47A04">
      <w:pPr>
        <w:rPr>
          <w:rFonts w:cstheme="minorHAnsi"/>
          <w:b/>
        </w:rPr>
      </w:pPr>
      <w:r>
        <w:rPr>
          <w:rFonts w:cstheme="minorHAnsi"/>
          <w:b/>
        </w:rPr>
        <w:t>A</w:t>
      </w:r>
      <w:r w:rsidR="00990A21" w:rsidRPr="00990A21">
        <w:rPr>
          <w:rFonts w:cstheme="minorHAnsi"/>
          <w:b/>
        </w:rPr>
        <w:t>ppendix 1</w:t>
      </w:r>
    </w:p>
    <w:tbl>
      <w:tblPr>
        <w:tblStyle w:val="TableGrid"/>
        <w:tblW w:w="0" w:type="auto"/>
        <w:jc w:val="center"/>
        <w:tblLook w:val="04A0" w:firstRow="1" w:lastRow="0" w:firstColumn="1" w:lastColumn="0" w:noHBand="0" w:noVBand="1"/>
      </w:tblPr>
      <w:tblGrid>
        <w:gridCol w:w="1980"/>
        <w:gridCol w:w="7002"/>
      </w:tblGrid>
      <w:tr w:rsidR="00470890" w:rsidRPr="00E17976" w:rsidTr="00C3130D">
        <w:trPr>
          <w:jc w:val="center"/>
        </w:trPr>
        <w:tc>
          <w:tcPr>
            <w:tcW w:w="8982" w:type="dxa"/>
            <w:gridSpan w:val="2"/>
            <w:tcBorders>
              <w:top w:val="nil"/>
              <w:left w:val="nil"/>
              <w:bottom w:val="single" w:sz="4" w:space="0" w:color="auto"/>
              <w:right w:val="nil"/>
            </w:tcBorders>
            <w:shd w:val="clear" w:color="auto" w:fill="auto"/>
          </w:tcPr>
          <w:p w:rsidR="00470890" w:rsidRDefault="00470890" w:rsidP="00C3130D">
            <w:pPr>
              <w:pStyle w:val="NoSpacing"/>
              <w:rPr>
                <w:rFonts w:cstheme="minorHAnsi"/>
                <w:color w:val="000000" w:themeColor="text1"/>
              </w:rPr>
            </w:pPr>
          </w:p>
          <w:p w:rsidR="00470890" w:rsidRPr="00E17976" w:rsidRDefault="00470890" w:rsidP="00C3130D">
            <w:pPr>
              <w:pStyle w:val="NoSpacing"/>
              <w:jc w:val="center"/>
              <w:rPr>
                <w:rFonts w:cstheme="minorHAnsi"/>
                <w:b/>
                <w:color w:val="000000" w:themeColor="text1"/>
                <w:sz w:val="28"/>
              </w:rPr>
            </w:pPr>
            <w:r w:rsidRPr="00E17976">
              <w:rPr>
                <w:rFonts w:cstheme="minorHAnsi"/>
                <w:b/>
                <w:color w:val="000000" w:themeColor="text1"/>
                <w:sz w:val="28"/>
              </w:rPr>
              <w:t>CQC Key Lines of Enquiry</w:t>
            </w:r>
            <w:r>
              <w:rPr>
                <w:rFonts w:cstheme="minorHAnsi"/>
                <w:b/>
                <w:color w:val="000000" w:themeColor="text1"/>
                <w:sz w:val="28"/>
              </w:rPr>
              <w:t xml:space="preserve"> (KLOE)</w:t>
            </w:r>
          </w:p>
          <w:p w:rsidR="00470890" w:rsidRPr="00E17976" w:rsidRDefault="00470890" w:rsidP="00C3130D">
            <w:pPr>
              <w:pStyle w:val="NoSpacing"/>
              <w:rPr>
                <w:rFonts w:cstheme="minorHAnsi"/>
                <w:color w:val="000000" w:themeColor="text1"/>
              </w:rPr>
            </w:pPr>
          </w:p>
        </w:tc>
      </w:tr>
      <w:tr w:rsidR="00470890" w:rsidRPr="00E17976" w:rsidTr="00C3130D">
        <w:trPr>
          <w:jc w:val="center"/>
        </w:trPr>
        <w:tc>
          <w:tcPr>
            <w:tcW w:w="1980" w:type="dxa"/>
            <w:tcBorders>
              <w:top w:val="single" w:sz="4" w:space="0" w:color="auto"/>
            </w:tcBorders>
            <w:shd w:val="clear" w:color="auto" w:fill="E2EFD9" w:themeFill="accent6" w:themeFillTint="33"/>
          </w:tcPr>
          <w:p w:rsidR="00470890" w:rsidRPr="00E17976" w:rsidRDefault="00470890" w:rsidP="00470890">
            <w:pPr>
              <w:pStyle w:val="NoSpacing"/>
              <w:rPr>
                <w:rFonts w:cstheme="minorHAnsi"/>
                <w:color w:val="000000" w:themeColor="text1"/>
              </w:rPr>
            </w:pPr>
            <w:r w:rsidRPr="000B5A34">
              <w:rPr>
                <w:rFonts w:cstheme="minorHAnsi"/>
                <w:color w:val="000000" w:themeColor="text1"/>
              </w:rPr>
              <w:t>Safe</w:t>
            </w:r>
          </w:p>
        </w:tc>
        <w:tc>
          <w:tcPr>
            <w:tcW w:w="7002" w:type="dxa"/>
            <w:tcBorders>
              <w:top w:val="single" w:sz="4" w:space="0" w:color="auto"/>
            </w:tcBorders>
            <w:shd w:val="clear" w:color="auto" w:fill="E2EFD9" w:themeFill="accent6" w:themeFillTint="33"/>
          </w:tcPr>
          <w:p w:rsidR="00470890" w:rsidRPr="00470890" w:rsidRDefault="00470890" w:rsidP="00470890">
            <w:pPr>
              <w:pStyle w:val="NoSpacing"/>
              <w:rPr>
                <w:rFonts w:eastAsia="Times New Roman" w:cs="Helvetica"/>
                <w:sz w:val="20"/>
                <w:szCs w:val="20"/>
                <w:lang w:eastAsia="en-GB"/>
              </w:rPr>
            </w:pPr>
            <w:r w:rsidRPr="00470890">
              <w:rPr>
                <w:rFonts w:eastAsia="Times New Roman" w:cs="Helvetica"/>
                <w:sz w:val="20"/>
                <w:szCs w:val="20"/>
                <w:lang w:eastAsia="en-GB"/>
              </w:rPr>
              <w:t>S5.1 What are the arrangements for making sure that premises are kept clean and hygienic so that people are protected from infections that could affect both staff and people using services?</w:t>
            </w:r>
          </w:p>
        </w:tc>
      </w:tr>
      <w:tr w:rsidR="00470890" w:rsidRPr="00E17976" w:rsidTr="00C3130D">
        <w:trPr>
          <w:jc w:val="center"/>
        </w:trPr>
        <w:tc>
          <w:tcPr>
            <w:tcW w:w="1980" w:type="dxa"/>
            <w:shd w:val="clear" w:color="auto" w:fill="E2EFD9" w:themeFill="accent6" w:themeFillTint="33"/>
          </w:tcPr>
          <w:p w:rsidR="00470890" w:rsidRPr="00E17976" w:rsidRDefault="00470890" w:rsidP="00470890">
            <w:pPr>
              <w:pStyle w:val="NoSpacing"/>
              <w:rPr>
                <w:rFonts w:cstheme="minorHAnsi"/>
                <w:color w:val="000000" w:themeColor="text1"/>
              </w:rPr>
            </w:pPr>
            <w:r w:rsidRPr="000B5A34">
              <w:rPr>
                <w:rFonts w:cstheme="minorHAnsi"/>
                <w:color w:val="000000" w:themeColor="text1"/>
              </w:rPr>
              <w:t>Safe</w:t>
            </w:r>
          </w:p>
        </w:tc>
        <w:tc>
          <w:tcPr>
            <w:tcW w:w="7002" w:type="dxa"/>
            <w:shd w:val="clear" w:color="auto" w:fill="E2EFD9" w:themeFill="accent6" w:themeFillTint="33"/>
          </w:tcPr>
          <w:p w:rsidR="00470890" w:rsidRPr="00470890" w:rsidRDefault="00470890" w:rsidP="00470890">
            <w:pPr>
              <w:pStyle w:val="NoSpacing"/>
              <w:rPr>
                <w:rFonts w:eastAsia="Times New Roman" w:cs="Helvetica"/>
                <w:sz w:val="20"/>
                <w:szCs w:val="20"/>
                <w:lang w:eastAsia="en-GB"/>
              </w:rPr>
            </w:pPr>
            <w:r w:rsidRPr="00470890">
              <w:rPr>
                <w:rFonts w:eastAsia="Times New Roman" w:cs="Helvetica"/>
                <w:sz w:val="20"/>
                <w:szCs w:val="20"/>
                <w:lang w:eastAsia="en-GB"/>
              </w:rPr>
              <w:t>S5.2 Do staff understand their roles and responsibilities in relation to infection control and hygiene?</w:t>
            </w:r>
          </w:p>
        </w:tc>
      </w:tr>
      <w:tr w:rsidR="00470890" w:rsidRPr="00E17976" w:rsidTr="00C3130D">
        <w:trPr>
          <w:jc w:val="center"/>
        </w:trPr>
        <w:tc>
          <w:tcPr>
            <w:tcW w:w="1980" w:type="dxa"/>
            <w:shd w:val="clear" w:color="auto" w:fill="E2EFD9" w:themeFill="accent6" w:themeFillTint="33"/>
          </w:tcPr>
          <w:p w:rsidR="00470890" w:rsidRPr="00E17976" w:rsidRDefault="00470890" w:rsidP="00470890">
            <w:pPr>
              <w:pStyle w:val="NoSpacing"/>
              <w:rPr>
                <w:rFonts w:cstheme="minorHAnsi"/>
                <w:color w:val="000000" w:themeColor="text1"/>
              </w:rPr>
            </w:pPr>
            <w:r w:rsidRPr="000B5A34">
              <w:rPr>
                <w:rFonts w:cstheme="minorHAnsi"/>
                <w:color w:val="000000" w:themeColor="text1"/>
              </w:rPr>
              <w:t>Safe</w:t>
            </w:r>
          </w:p>
        </w:tc>
        <w:tc>
          <w:tcPr>
            <w:tcW w:w="7002" w:type="dxa"/>
            <w:shd w:val="clear" w:color="auto" w:fill="E2EFD9" w:themeFill="accent6" w:themeFillTint="33"/>
          </w:tcPr>
          <w:p w:rsidR="00470890" w:rsidRPr="00470890" w:rsidRDefault="00470890" w:rsidP="00470890">
            <w:pPr>
              <w:pStyle w:val="NoSpacing"/>
              <w:rPr>
                <w:rFonts w:eastAsia="Times New Roman" w:cs="Helvetica"/>
                <w:sz w:val="20"/>
                <w:szCs w:val="20"/>
                <w:lang w:eastAsia="en-GB"/>
              </w:rPr>
            </w:pPr>
            <w:r w:rsidRPr="00470890">
              <w:rPr>
                <w:rFonts w:eastAsia="Times New Roman" w:cs="Helvetica"/>
                <w:sz w:val="20"/>
                <w:szCs w:val="20"/>
                <w:lang w:eastAsia="en-GB"/>
              </w:rPr>
              <w:t>S5.3 Are policies and procedures maintained and followed in line with current relevant national guidance?</w:t>
            </w:r>
          </w:p>
        </w:tc>
      </w:tr>
      <w:tr w:rsidR="00470890" w:rsidRPr="00E17976" w:rsidTr="00C3130D">
        <w:trPr>
          <w:jc w:val="center"/>
        </w:trPr>
        <w:tc>
          <w:tcPr>
            <w:tcW w:w="1980" w:type="dxa"/>
            <w:shd w:val="clear" w:color="auto" w:fill="E2EFD9" w:themeFill="accent6" w:themeFillTint="33"/>
          </w:tcPr>
          <w:p w:rsidR="00470890" w:rsidRPr="00E17976" w:rsidRDefault="00470890" w:rsidP="00470890">
            <w:pPr>
              <w:pStyle w:val="NoSpacing"/>
              <w:rPr>
                <w:rFonts w:cstheme="minorHAnsi"/>
                <w:color w:val="000000" w:themeColor="text1"/>
              </w:rPr>
            </w:pPr>
            <w:r w:rsidRPr="000B5A34">
              <w:rPr>
                <w:rFonts w:cstheme="minorHAnsi"/>
                <w:color w:val="000000" w:themeColor="text1"/>
              </w:rPr>
              <w:t>Safe</w:t>
            </w:r>
          </w:p>
        </w:tc>
        <w:tc>
          <w:tcPr>
            <w:tcW w:w="7002" w:type="dxa"/>
            <w:shd w:val="clear" w:color="auto" w:fill="E2EFD9" w:themeFill="accent6" w:themeFillTint="33"/>
          </w:tcPr>
          <w:p w:rsidR="00470890" w:rsidRPr="00470890" w:rsidRDefault="00470890" w:rsidP="00470890">
            <w:pPr>
              <w:pStyle w:val="NoSpacing"/>
              <w:rPr>
                <w:rFonts w:eastAsia="Times New Roman" w:cs="Helvetica"/>
                <w:sz w:val="20"/>
                <w:szCs w:val="20"/>
                <w:lang w:eastAsia="en-GB"/>
              </w:rPr>
            </w:pPr>
            <w:r w:rsidRPr="00470890">
              <w:rPr>
                <w:rFonts w:eastAsia="Times New Roman" w:cs="Helvetica"/>
                <w:sz w:val="20"/>
                <w:szCs w:val="20"/>
                <w:lang w:eastAsia="en-GB"/>
              </w:rPr>
              <w:t>S5.4 Where it is part of the service’s role to respond to and help to manage infections, how does the service make sure that it alerts the right external agencies to concerns that affect people’s health and wellbeing?</w:t>
            </w:r>
          </w:p>
        </w:tc>
      </w:tr>
    </w:tbl>
    <w:p w:rsidR="00F47A04" w:rsidRDefault="00F47A04" w:rsidP="00F47A04">
      <w:pPr>
        <w:rPr>
          <w:rFonts w:cstheme="minorHAnsi"/>
        </w:rPr>
      </w:pPr>
    </w:p>
    <w:p w:rsidR="00F47A04" w:rsidRPr="00470890" w:rsidRDefault="00F47A04" w:rsidP="00470890">
      <w:pPr>
        <w:pStyle w:val="NoSpacing"/>
        <w:rPr>
          <w:sz w:val="20"/>
          <w:szCs w:val="20"/>
        </w:rPr>
      </w:pPr>
    </w:p>
    <w:p w:rsidR="00470890" w:rsidRPr="00470890" w:rsidRDefault="00470890" w:rsidP="00470890">
      <w:pPr>
        <w:pStyle w:val="NoSpacing"/>
        <w:rPr>
          <w:rFonts w:eastAsia="Times New Roman" w:cs="Helvetica"/>
          <w:sz w:val="20"/>
          <w:szCs w:val="20"/>
          <w:lang w:eastAsia="en-GB"/>
        </w:rPr>
      </w:pPr>
    </w:p>
    <w:p w:rsidR="00470890" w:rsidRPr="00470890" w:rsidRDefault="00470890" w:rsidP="00470890">
      <w:pPr>
        <w:pStyle w:val="NoSpacing"/>
        <w:rPr>
          <w:rFonts w:eastAsia="Times New Roman" w:cs="Helvetica"/>
          <w:sz w:val="20"/>
          <w:szCs w:val="20"/>
          <w:lang w:eastAsia="en-GB"/>
        </w:rPr>
      </w:pPr>
    </w:p>
    <w:p w:rsidR="00470890" w:rsidRPr="00470890" w:rsidRDefault="00470890" w:rsidP="00470890">
      <w:pPr>
        <w:pStyle w:val="NoSpacing"/>
        <w:rPr>
          <w:rFonts w:eastAsia="Times New Roman" w:cs="Helvetica"/>
          <w:sz w:val="20"/>
          <w:szCs w:val="20"/>
          <w:lang w:eastAsia="en-GB"/>
        </w:rPr>
      </w:pPr>
    </w:p>
    <w:p w:rsidR="00F47A04" w:rsidRPr="00470890" w:rsidRDefault="00F47A04" w:rsidP="00F47A04">
      <w:pPr>
        <w:rPr>
          <w:rFonts w:eastAsia="Times New Roman" w:cs="Helvetica"/>
          <w:sz w:val="20"/>
          <w:szCs w:val="20"/>
          <w:lang w:eastAsia="en-GB"/>
        </w:rPr>
      </w:pPr>
    </w:p>
    <w:p w:rsidR="00470890" w:rsidRPr="00470890" w:rsidRDefault="00470890" w:rsidP="00F47A04">
      <w:pPr>
        <w:rPr>
          <w:rFonts w:eastAsia="Times New Roman" w:cs="Helvetica"/>
          <w:sz w:val="20"/>
          <w:szCs w:val="20"/>
          <w:lang w:eastAsia="en-GB"/>
        </w:rPr>
      </w:pPr>
    </w:p>
    <w:p w:rsidR="00F47A04" w:rsidRPr="00470890" w:rsidRDefault="00F47A04" w:rsidP="00F47A04">
      <w:pPr>
        <w:rPr>
          <w:rFonts w:eastAsia="Times New Roman" w:cs="Helvetica"/>
          <w:sz w:val="20"/>
          <w:szCs w:val="20"/>
          <w:lang w:eastAsia="en-GB"/>
        </w:rPr>
      </w:pPr>
    </w:p>
    <w:p w:rsidR="00F47A04" w:rsidRDefault="00F47A04" w:rsidP="00F47A04">
      <w:pPr>
        <w:rPr>
          <w:rFonts w:cstheme="minorHAnsi"/>
        </w:rPr>
      </w:pPr>
    </w:p>
    <w:p w:rsidR="00F47A04" w:rsidRDefault="00F47A04" w:rsidP="00F47A04">
      <w:pPr>
        <w:rPr>
          <w:rFonts w:cstheme="minorHAnsi"/>
        </w:rPr>
      </w:pPr>
    </w:p>
    <w:p w:rsidR="00F47A04" w:rsidRDefault="00F47A04" w:rsidP="00F47A04">
      <w:pPr>
        <w:rPr>
          <w:rFonts w:cstheme="minorHAnsi"/>
        </w:rPr>
      </w:pPr>
    </w:p>
    <w:p w:rsidR="00F47A04" w:rsidRDefault="00F47A04" w:rsidP="00F47A04">
      <w:pPr>
        <w:rPr>
          <w:rFonts w:cstheme="minorHAnsi"/>
        </w:rPr>
      </w:pPr>
    </w:p>
    <w:p w:rsidR="00F47A04" w:rsidRDefault="00F47A04" w:rsidP="00F47A04">
      <w:pPr>
        <w:rPr>
          <w:rFonts w:cstheme="minorHAnsi"/>
        </w:rPr>
      </w:pPr>
    </w:p>
    <w:p w:rsidR="00F47A04" w:rsidRDefault="00F47A04" w:rsidP="00F47A04">
      <w:pPr>
        <w:rPr>
          <w:rFonts w:cstheme="minorHAnsi"/>
        </w:rPr>
      </w:pPr>
    </w:p>
    <w:p w:rsidR="00C3130D" w:rsidRDefault="00C3130D" w:rsidP="00C3130D">
      <w:pPr>
        <w:rPr>
          <w:rFonts w:cstheme="minorHAnsi"/>
          <w:b/>
        </w:rPr>
      </w:pPr>
      <w:r w:rsidRPr="00C3130D">
        <w:rPr>
          <w:rFonts w:cstheme="minorHAnsi"/>
          <w:b/>
        </w:rPr>
        <w:t>Appendix 2</w:t>
      </w:r>
      <w:r>
        <w:rPr>
          <w:rFonts w:cstheme="minorHAnsi"/>
          <w:b/>
        </w:rPr>
        <w:t xml:space="preserve">  </w:t>
      </w:r>
    </w:p>
    <w:p w:rsidR="00C3130D" w:rsidRPr="00C3130D" w:rsidRDefault="00C3130D" w:rsidP="00C3130D">
      <w:pPr>
        <w:rPr>
          <w:rFonts w:cstheme="minorHAnsi"/>
          <w:b/>
        </w:rPr>
      </w:pPr>
      <w:r>
        <w:rPr>
          <w:rFonts w:cstheme="minorHAnsi"/>
          <w:b/>
        </w:rPr>
        <w:t>Procedures</w:t>
      </w:r>
    </w:p>
    <w:p w:rsidR="00C3130D" w:rsidRPr="00C3130D" w:rsidRDefault="00C3130D" w:rsidP="00023E3A">
      <w:pPr>
        <w:pStyle w:val="ListParagraph"/>
        <w:numPr>
          <w:ilvl w:val="0"/>
          <w:numId w:val="37"/>
        </w:numPr>
        <w:rPr>
          <w:b/>
        </w:rPr>
      </w:pPr>
      <w:r w:rsidRPr="00C3130D">
        <w:rPr>
          <w:b/>
        </w:rPr>
        <w:t>Handwashing</w:t>
      </w:r>
    </w:p>
    <w:p w:rsidR="00C3130D" w:rsidRPr="007034A8" w:rsidRDefault="00C3130D" w:rsidP="00C3130D">
      <w:pPr>
        <w:pStyle w:val="NoSpacing"/>
        <w:rPr>
          <w:rFonts w:cstheme="minorHAnsi"/>
          <w:b/>
        </w:rPr>
      </w:pPr>
      <w:r w:rsidRPr="007034A8">
        <w:rPr>
          <w:rFonts w:cstheme="minorHAnsi"/>
        </w:rPr>
        <w:t>Most</w:t>
      </w:r>
      <w:r w:rsidRPr="007034A8">
        <w:rPr>
          <w:rFonts w:cstheme="minorHAnsi"/>
          <w:spacing w:val="-22"/>
        </w:rPr>
        <w:t xml:space="preserve"> </w:t>
      </w:r>
      <w:r w:rsidRPr="007034A8">
        <w:rPr>
          <w:rFonts w:cstheme="minorHAnsi"/>
        </w:rPr>
        <w:t>healthcare-associated</w:t>
      </w:r>
      <w:r w:rsidRPr="007034A8">
        <w:rPr>
          <w:rFonts w:cstheme="minorHAnsi"/>
          <w:spacing w:val="-22"/>
        </w:rPr>
        <w:t xml:space="preserve"> </w:t>
      </w:r>
      <w:r w:rsidRPr="007034A8">
        <w:rPr>
          <w:rFonts w:cstheme="minorHAnsi"/>
        </w:rPr>
        <w:t>infections</w:t>
      </w:r>
      <w:r w:rsidRPr="007034A8">
        <w:rPr>
          <w:rFonts w:cstheme="minorHAnsi"/>
          <w:spacing w:val="-22"/>
        </w:rPr>
        <w:t xml:space="preserve"> </w:t>
      </w:r>
      <w:r w:rsidRPr="007034A8">
        <w:rPr>
          <w:rFonts w:cstheme="minorHAnsi"/>
        </w:rPr>
        <w:t>are</w:t>
      </w:r>
      <w:r w:rsidRPr="007034A8">
        <w:rPr>
          <w:rFonts w:cstheme="minorHAnsi"/>
          <w:spacing w:val="-22"/>
        </w:rPr>
        <w:t xml:space="preserve"> </w:t>
      </w:r>
      <w:r w:rsidRPr="007034A8">
        <w:rPr>
          <w:rFonts w:cstheme="minorHAnsi"/>
        </w:rPr>
        <w:t>preventable</w:t>
      </w:r>
      <w:r w:rsidRPr="007034A8">
        <w:rPr>
          <w:rFonts w:cstheme="minorHAnsi"/>
          <w:spacing w:val="-22"/>
        </w:rPr>
        <w:t xml:space="preserve"> </w:t>
      </w:r>
      <w:r w:rsidRPr="007034A8">
        <w:rPr>
          <w:rFonts w:cstheme="minorHAnsi"/>
        </w:rPr>
        <w:t>through</w:t>
      </w:r>
      <w:r w:rsidRPr="007034A8">
        <w:rPr>
          <w:rFonts w:cstheme="minorHAnsi"/>
          <w:spacing w:val="-22"/>
        </w:rPr>
        <w:t xml:space="preserve"> </w:t>
      </w:r>
      <w:r w:rsidRPr="007034A8">
        <w:rPr>
          <w:rFonts w:cstheme="minorHAnsi"/>
        </w:rPr>
        <w:t>good</w:t>
      </w:r>
      <w:r w:rsidRPr="007034A8">
        <w:rPr>
          <w:rFonts w:cstheme="minorHAnsi"/>
          <w:spacing w:val="-22"/>
        </w:rPr>
        <w:t xml:space="preserve"> </w:t>
      </w:r>
      <w:r w:rsidRPr="007034A8">
        <w:rPr>
          <w:rFonts w:cstheme="minorHAnsi"/>
        </w:rPr>
        <w:t>hand</w:t>
      </w:r>
      <w:r w:rsidRPr="007034A8">
        <w:rPr>
          <w:rFonts w:cstheme="minorHAnsi"/>
          <w:spacing w:val="-22"/>
        </w:rPr>
        <w:t xml:space="preserve"> </w:t>
      </w:r>
      <w:r w:rsidRPr="007034A8">
        <w:rPr>
          <w:rFonts w:cstheme="minorHAnsi"/>
        </w:rPr>
        <w:t>hygiene,</w:t>
      </w:r>
      <w:r w:rsidRPr="007034A8">
        <w:rPr>
          <w:rFonts w:cstheme="minorHAnsi"/>
          <w:spacing w:val="-22"/>
        </w:rPr>
        <w:t xml:space="preserve"> </w:t>
      </w:r>
      <w:r w:rsidRPr="007034A8">
        <w:rPr>
          <w:rFonts w:cstheme="minorHAnsi"/>
        </w:rPr>
        <w:t>by</w:t>
      </w:r>
      <w:r w:rsidRPr="007034A8">
        <w:rPr>
          <w:rFonts w:cstheme="minorHAnsi"/>
          <w:spacing w:val="-22"/>
        </w:rPr>
        <w:t xml:space="preserve"> </w:t>
      </w:r>
      <w:r w:rsidRPr="007034A8">
        <w:rPr>
          <w:rFonts w:cstheme="minorHAnsi"/>
        </w:rPr>
        <w:t>cleaning</w:t>
      </w:r>
      <w:r w:rsidRPr="007034A8">
        <w:rPr>
          <w:rFonts w:cstheme="minorHAnsi"/>
          <w:spacing w:val="-22"/>
        </w:rPr>
        <w:t xml:space="preserve"> </w:t>
      </w:r>
      <w:r w:rsidRPr="007034A8">
        <w:rPr>
          <w:rFonts w:cstheme="minorHAnsi"/>
        </w:rPr>
        <w:t>hands</w:t>
      </w:r>
      <w:r w:rsidRPr="007034A8">
        <w:rPr>
          <w:rFonts w:cstheme="minorHAnsi"/>
          <w:spacing w:val="-22"/>
        </w:rPr>
        <w:t xml:space="preserve"> </w:t>
      </w:r>
      <w:r w:rsidRPr="007034A8">
        <w:rPr>
          <w:rFonts w:cstheme="minorHAnsi"/>
        </w:rPr>
        <w:t>at</w:t>
      </w:r>
      <w:r w:rsidRPr="007034A8">
        <w:rPr>
          <w:rFonts w:cstheme="minorHAnsi"/>
          <w:spacing w:val="-22"/>
        </w:rPr>
        <w:t xml:space="preserve"> </w:t>
      </w:r>
      <w:r w:rsidRPr="007034A8">
        <w:rPr>
          <w:rFonts w:cstheme="minorHAnsi"/>
        </w:rPr>
        <w:t>the</w:t>
      </w:r>
      <w:r w:rsidRPr="007034A8">
        <w:rPr>
          <w:rFonts w:cstheme="minorHAnsi"/>
          <w:spacing w:val="-22"/>
        </w:rPr>
        <w:t xml:space="preserve"> </w:t>
      </w:r>
      <w:r w:rsidRPr="007034A8">
        <w:rPr>
          <w:rFonts w:cstheme="minorHAnsi"/>
        </w:rPr>
        <w:t>right times and in the right way. The aim of routine hand washing is to remove dirt and most transient micro- organisms (germs that can be easily removed by hand washing) found on the hands. In caring for patients, 5 moments for hand hygiene must be observed.</w:t>
      </w:r>
    </w:p>
    <w:p w:rsidR="00C3130D" w:rsidRPr="007034A8" w:rsidRDefault="00C3130D" w:rsidP="00C3130D">
      <w:pPr>
        <w:pStyle w:val="NoSpacing"/>
        <w:ind w:left="1080"/>
        <w:rPr>
          <w:rFonts w:cstheme="minorHAnsi"/>
          <w:b/>
        </w:rPr>
      </w:pPr>
    </w:p>
    <w:p w:rsidR="00C3130D" w:rsidRPr="007034A8" w:rsidRDefault="00C3130D" w:rsidP="00C3130D">
      <w:pPr>
        <w:pStyle w:val="NoSpacing"/>
        <w:rPr>
          <w:rFonts w:cstheme="minorHAnsi"/>
          <w:b/>
        </w:rPr>
      </w:pPr>
      <w:r w:rsidRPr="007034A8">
        <w:rPr>
          <w:rFonts w:cstheme="minorHAnsi"/>
        </w:rPr>
        <w:t>All clinical staff should wash their</w:t>
      </w:r>
      <w:r w:rsidRPr="007034A8">
        <w:rPr>
          <w:rFonts w:cstheme="minorHAnsi"/>
          <w:spacing w:val="-30"/>
        </w:rPr>
        <w:t xml:space="preserve"> </w:t>
      </w:r>
      <w:r w:rsidRPr="007034A8">
        <w:rPr>
          <w:rFonts w:cstheme="minorHAnsi"/>
        </w:rPr>
        <w:t xml:space="preserve">hands: </w:t>
      </w:r>
    </w:p>
    <w:p w:rsidR="00C3130D" w:rsidRPr="007034A8" w:rsidRDefault="00C3130D" w:rsidP="00023E3A">
      <w:pPr>
        <w:pStyle w:val="NoSpacing"/>
        <w:numPr>
          <w:ilvl w:val="0"/>
          <w:numId w:val="10"/>
        </w:numPr>
      </w:pPr>
      <w:r w:rsidRPr="007034A8">
        <w:t>Before starting work</w:t>
      </w:r>
    </w:p>
    <w:p w:rsidR="00C3130D" w:rsidRPr="007034A8" w:rsidRDefault="00C3130D" w:rsidP="00023E3A">
      <w:pPr>
        <w:pStyle w:val="NoSpacing"/>
        <w:numPr>
          <w:ilvl w:val="0"/>
          <w:numId w:val="10"/>
        </w:numPr>
      </w:pPr>
      <w:r w:rsidRPr="007034A8">
        <w:t>Before eating, preparing or handling food</w:t>
      </w:r>
    </w:p>
    <w:p w:rsidR="00C3130D" w:rsidRPr="007034A8" w:rsidRDefault="00C3130D" w:rsidP="00023E3A">
      <w:pPr>
        <w:pStyle w:val="NoSpacing"/>
        <w:numPr>
          <w:ilvl w:val="0"/>
          <w:numId w:val="10"/>
        </w:numPr>
      </w:pPr>
      <w:r w:rsidRPr="007034A8">
        <w:t>Before and after administering treatment or interventions of every kind</w:t>
      </w:r>
    </w:p>
    <w:p w:rsidR="00C3130D" w:rsidRPr="007034A8" w:rsidRDefault="00C3130D" w:rsidP="00023E3A">
      <w:pPr>
        <w:pStyle w:val="NoSpacing"/>
        <w:numPr>
          <w:ilvl w:val="0"/>
          <w:numId w:val="10"/>
        </w:numPr>
        <w:jc w:val="both"/>
      </w:pPr>
      <w:r w:rsidRPr="007034A8">
        <w:t>Before and after physical contact with patients</w:t>
      </w:r>
    </w:p>
    <w:p w:rsidR="00C3130D" w:rsidRPr="007034A8" w:rsidRDefault="00C3130D" w:rsidP="00023E3A">
      <w:pPr>
        <w:pStyle w:val="NoSpacing"/>
        <w:numPr>
          <w:ilvl w:val="0"/>
          <w:numId w:val="10"/>
        </w:numPr>
      </w:pPr>
      <w:r w:rsidRPr="007034A8">
        <w:t>After any activity that contaminates the hands</w:t>
      </w:r>
    </w:p>
    <w:p w:rsidR="00C3130D" w:rsidRPr="007034A8" w:rsidRDefault="00C3130D" w:rsidP="00023E3A">
      <w:pPr>
        <w:pStyle w:val="NoSpacing"/>
        <w:numPr>
          <w:ilvl w:val="0"/>
          <w:numId w:val="10"/>
        </w:numPr>
      </w:pPr>
      <w:r w:rsidRPr="007034A8">
        <w:t>After using the toilet</w:t>
      </w:r>
    </w:p>
    <w:p w:rsidR="00C3130D" w:rsidRPr="007034A8" w:rsidRDefault="00C3130D" w:rsidP="00023E3A">
      <w:pPr>
        <w:pStyle w:val="NoSpacing"/>
        <w:numPr>
          <w:ilvl w:val="0"/>
          <w:numId w:val="10"/>
        </w:numPr>
      </w:pPr>
      <w:r w:rsidRPr="007034A8">
        <w:t>After sneezing/blowing the nose</w:t>
      </w:r>
    </w:p>
    <w:p w:rsidR="00C3130D" w:rsidRPr="007034A8" w:rsidRDefault="00C3130D" w:rsidP="00023E3A">
      <w:pPr>
        <w:pStyle w:val="NoSpacing"/>
        <w:numPr>
          <w:ilvl w:val="0"/>
          <w:numId w:val="10"/>
        </w:numPr>
      </w:pPr>
      <w:r w:rsidRPr="007034A8">
        <w:t>After cleaning activities</w:t>
      </w:r>
    </w:p>
    <w:p w:rsidR="00C3130D" w:rsidRDefault="00C3130D" w:rsidP="00023E3A">
      <w:pPr>
        <w:pStyle w:val="NoSpacing"/>
        <w:numPr>
          <w:ilvl w:val="0"/>
          <w:numId w:val="10"/>
        </w:numPr>
      </w:pPr>
      <w:r w:rsidRPr="007034A8">
        <w:t>Before going home</w:t>
      </w:r>
    </w:p>
    <w:p w:rsidR="00C3130D" w:rsidRDefault="00C3130D" w:rsidP="00023E3A">
      <w:pPr>
        <w:pStyle w:val="NoSpacing"/>
        <w:numPr>
          <w:ilvl w:val="0"/>
          <w:numId w:val="10"/>
        </w:numPr>
      </w:pPr>
      <w:r w:rsidRPr="007034A8">
        <w:t>After all other occasions when hands are thought to have been subject to contamination of</w:t>
      </w:r>
      <w:r>
        <w:t xml:space="preserve"> any kind.</w:t>
      </w:r>
    </w:p>
    <w:p w:rsidR="00C3130D" w:rsidRDefault="00C3130D" w:rsidP="00C3130D">
      <w:pPr>
        <w:pStyle w:val="NoSpacing"/>
        <w:ind w:left="1440"/>
      </w:pPr>
    </w:p>
    <w:p w:rsidR="00C3130D" w:rsidRDefault="00C3130D" w:rsidP="00C3130D">
      <w:pPr>
        <w:pStyle w:val="NoSpacing"/>
      </w:pPr>
      <w:r>
        <w:t>Figure 3. Your five moments for hand hygiene at the point of care</w:t>
      </w:r>
    </w:p>
    <w:p w:rsidR="00C3130D" w:rsidRDefault="00F006D7" w:rsidP="00C3130D">
      <w:pPr>
        <w:pStyle w:val="NoSpacing"/>
      </w:pPr>
      <w:r w:rsidRPr="007034A8">
        <w:rPr>
          <w:rFonts w:cstheme="minorHAnsi"/>
          <w:b/>
          <w:noProof/>
          <w:lang w:eastAsia="en-GB"/>
        </w:rPr>
        <w:drawing>
          <wp:inline distT="0" distB="0" distL="0" distR="0" wp14:anchorId="6816EE68" wp14:editId="52C4EDF0">
            <wp:extent cx="4862985" cy="3952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our 5 moments for hand hygie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6764" cy="3988461"/>
                    </a:xfrm>
                    <a:prstGeom prst="rect">
                      <a:avLst/>
                    </a:prstGeom>
                  </pic:spPr>
                </pic:pic>
              </a:graphicData>
            </a:graphic>
          </wp:inline>
        </w:drawing>
      </w:r>
    </w:p>
    <w:p w:rsidR="00C3130D" w:rsidRDefault="00C3130D" w:rsidP="00C3130D">
      <w:pPr>
        <w:pStyle w:val="NoSpacing"/>
        <w:jc w:val="center"/>
      </w:pPr>
    </w:p>
    <w:p w:rsidR="00C3130D" w:rsidRDefault="00C3130D" w:rsidP="00C3130D">
      <w:pPr>
        <w:pStyle w:val="NoSpacing"/>
      </w:pPr>
    </w:p>
    <w:p w:rsidR="00C3130D" w:rsidRPr="00C3130D" w:rsidRDefault="00C3130D" w:rsidP="00023E3A">
      <w:pPr>
        <w:pStyle w:val="ListParagraph"/>
        <w:numPr>
          <w:ilvl w:val="0"/>
          <w:numId w:val="37"/>
        </w:numPr>
        <w:rPr>
          <w:b/>
        </w:rPr>
      </w:pPr>
      <w:r w:rsidRPr="00C3130D">
        <w:rPr>
          <w:b/>
        </w:rPr>
        <w:t>Choice of Hand Washing Agents</w:t>
      </w:r>
    </w:p>
    <w:p w:rsidR="004F37FB" w:rsidRDefault="00C3130D" w:rsidP="00C3130D">
      <w:pPr>
        <w:pStyle w:val="NoSpacing"/>
        <w:rPr>
          <w:rFonts w:cstheme="minorHAnsi"/>
        </w:rPr>
      </w:pPr>
      <w:r w:rsidRPr="007034A8">
        <w:rPr>
          <w:rFonts w:cstheme="minorHAnsi"/>
        </w:rPr>
        <w:t xml:space="preserve">Hand washing can be improved by the provision of adequate and conveniently located facilities. Good hand preparation decreases the risk of contamination. However, in a home setting (e.g. when </w:t>
      </w:r>
    </w:p>
    <w:p w:rsidR="00C3130D" w:rsidRPr="007034A8" w:rsidRDefault="00C3130D" w:rsidP="00C3130D">
      <w:pPr>
        <w:pStyle w:val="NoSpacing"/>
        <w:rPr>
          <w:rFonts w:cstheme="minorHAnsi"/>
          <w:b/>
        </w:rPr>
      </w:pPr>
      <w:r w:rsidRPr="007034A8">
        <w:rPr>
          <w:rFonts w:cstheme="minorHAnsi"/>
        </w:rPr>
        <w:t>visiting a patient), this is not always available.</w:t>
      </w:r>
    </w:p>
    <w:p w:rsidR="00C3130D" w:rsidRPr="00217DAD" w:rsidRDefault="00C3130D" w:rsidP="00C3130D">
      <w:pPr>
        <w:pStyle w:val="NoSpacing"/>
        <w:ind w:left="720"/>
        <w:rPr>
          <w:rFonts w:cstheme="minorHAnsi"/>
          <w:b/>
        </w:rPr>
      </w:pPr>
    </w:p>
    <w:p w:rsidR="00C3130D" w:rsidRDefault="00C3130D" w:rsidP="00023E3A">
      <w:pPr>
        <w:pStyle w:val="NoSpacing"/>
        <w:numPr>
          <w:ilvl w:val="0"/>
          <w:numId w:val="38"/>
        </w:numPr>
        <w:rPr>
          <w:rFonts w:cstheme="minorHAnsi"/>
          <w:b/>
        </w:rPr>
      </w:pPr>
      <w:r w:rsidRPr="00217DAD">
        <w:rPr>
          <w:rFonts w:cstheme="minorHAnsi"/>
          <w:b/>
        </w:rPr>
        <w:t>Liquid Soap</w:t>
      </w:r>
    </w:p>
    <w:p w:rsidR="00C3130D" w:rsidRPr="00217DAD" w:rsidRDefault="00C3130D" w:rsidP="00C3130D">
      <w:pPr>
        <w:pStyle w:val="NoSpacing"/>
        <w:ind w:left="1080"/>
        <w:rPr>
          <w:rFonts w:cstheme="minorHAnsi"/>
          <w:b/>
        </w:rPr>
      </w:pPr>
    </w:p>
    <w:p w:rsidR="00C3130D" w:rsidRPr="007034A8" w:rsidRDefault="00C3130D" w:rsidP="00C3130D">
      <w:pPr>
        <w:pStyle w:val="NoSpacing"/>
        <w:rPr>
          <w:rFonts w:cstheme="minorHAnsi"/>
          <w:b/>
        </w:rPr>
      </w:pPr>
      <w:r w:rsidRPr="007034A8">
        <w:rPr>
          <w:rFonts w:cstheme="minorHAnsi"/>
        </w:rPr>
        <w:t>Hand washing with liquid soap and water removes dirt and organic material and should be used:</w:t>
      </w:r>
    </w:p>
    <w:p w:rsidR="00C3130D" w:rsidRPr="007034A8" w:rsidRDefault="00C3130D" w:rsidP="00023E3A">
      <w:pPr>
        <w:pStyle w:val="NoSpacing"/>
        <w:numPr>
          <w:ilvl w:val="0"/>
          <w:numId w:val="11"/>
        </w:numPr>
        <w:rPr>
          <w:rFonts w:cstheme="minorHAnsi"/>
        </w:rPr>
      </w:pPr>
      <w:r w:rsidRPr="007034A8">
        <w:rPr>
          <w:rFonts w:cstheme="minorHAnsi"/>
        </w:rPr>
        <w:t>Before and after physical contact (usually via physical examination) with a patient.</w:t>
      </w:r>
    </w:p>
    <w:p w:rsidR="00C3130D" w:rsidRPr="007034A8" w:rsidRDefault="00C3130D" w:rsidP="00023E3A">
      <w:pPr>
        <w:pStyle w:val="NoSpacing"/>
        <w:numPr>
          <w:ilvl w:val="0"/>
          <w:numId w:val="11"/>
        </w:numPr>
        <w:rPr>
          <w:rFonts w:cstheme="minorHAnsi"/>
        </w:rPr>
      </w:pPr>
      <w:r w:rsidRPr="007034A8">
        <w:rPr>
          <w:rFonts w:cstheme="minorHAnsi"/>
        </w:rPr>
        <w:t>Following direct hand contact with body fluids when gloves should have been worn.</w:t>
      </w:r>
    </w:p>
    <w:p w:rsidR="00C3130D" w:rsidRPr="007034A8" w:rsidRDefault="00C3130D" w:rsidP="00023E3A">
      <w:pPr>
        <w:pStyle w:val="NoSpacing"/>
        <w:numPr>
          <w:ilvl w:val="0"/>
          <w:numId w:val="11"/>
        </w:numPr>
        <w:rPr>
          <w:rFonts w:cstheme="minorHAnsi"/>
        </w:rPr>
      </w:pPr>
      <w:r w:rsidRPr="007034A8">
        <w:rPr>
          <w:rFonts w:cstheme="minorHAnsi"/>
        </w:rPr>
        <w:t>When hands are visibly dirty or visibly soiled with body fluids and other organic matter.</w:t>
      </w:r>
    </w:p>
    <w:p w:rsidR="00C3130D" w:rsidRPr="007034A8" w:rsidRDefault="00C3130D" w:rsidP="00023E3A">
      <w:pPr>
        <w:pStyle w:val="NoSpacing"/>
        <w:numPr>
          <w:ilvl w:val="0"/>
          <w:numId w:val="11"/>
        </w:numPr>
        <w:rPr>
          <w:rFonts w:cstheme="minorHAnsi"/>
        </w:rPr>
      </w:pPr>
      <w:r w:rsidRPr="007034A8">
        <w:rPr>
          <w:rFonts w:cstheme="minorHAnsi"/>
        </w:rPr>
        <w:t>After several consecutive applications of alcohol gel/rub.</w:t>
      </w:r>
    </w:p>
    <w:p w:rsidR="00C3130D" w:rsidRPr="009E7D8B" w:rsidRDefault="00C3130D" w:rsidP="00C3130D">
      <w:pPr>
        <w:pStyle w:val="NoSpacing"/>
        <w:rPr>
          <w:rFonts w:cstheme="minorHAnsi"/>
        </w:rPr>
      </w:pPr>
    </w:p>
    <w:p w:rsidR="00C3130D" w:rsidRDefault="00C3130D" w:rsidP="00023E3A">
      <w:pPr>
        <w:pStyle w:val="NoSpacing"/>
        <w:numPr>
          <w:ilvl w:val="0"/>
          <w:numId w:val="38"/>
        </w:numPr>
        <w:rPr>
          <w:rFonts w:cstheme="minorHAnsi"/>
          <w:b/>
        </w:rPr>
      </w:pPr>
      <w:r w:rsidRPr="00217DAD">
        <w:rPr>
          <w:rFonts w:cstheme="minorHAnsi"/>
          <w:b/>
        </w:rPr>
        <w:t>Alcohol</w:t>
      </w:r>
    </w:p>
    <w:p w:rsidR="00C3130D" w:rsidRPr="00217DAD" w:rsidRDefault="00C3130D" w:rsidP="00C3130D">
      <w:pPr>
        <w:pStyle w:val="NoSpacing"/>
        <w:ind w:left="1080"/>
        <w:rPr>
          <w:rFonts w:cstheme="minorHAnsi"/>
          <w:b/>
        </w:rPr>
      </w:pPr>
    </w:p>
    <w:p w:rsidR="00C3130D" w:rsidRDefault="00C3130D" w:rsidP="00C3130D">
      <w:pPr>
        <w:pStyle w:val="NoSpacing"/>
        <w:rPr>
          <w:rFonts w:cstheme="minorHAnsi"/>
        </w:rPr>
      </w:pPr>
      <w:r w:rsidRPr="007034A8">
        <w:rPr>
          <w:rFonts w:cstheme="minorHAnsi"/>
        </w:rPr>
        <w:t xml:space="preserve">There are many different products sold as disinfectant hand-rubs, but according to the World Health Organisation (WHO), alcohol-based hand-rubs are the only products to reduce or inhibit the growth of microorganisms with maximum efficiency. </w:t>
      </w:r>
    </w:p>
    <w:p w:rsidR="00C3130D" w:rsidRPr="007034A8" w:rsidRDefault="00C3130D" w:rsidP="00C3130D">
      <w:pPr>
        <w:pStyle w:val="NoSpacing"/>
        <w:rPr>
          <w:rFonts w:cstheme="minorHAnsi"/>
        </w:rPr>
      </w:pPr>
    </w:p>
    <w:p w:rsidR="00C3130D" w:rsidRDefault="00C3130D" w:rsidP="00C3130D">
      <w:pPr>
        <w:pStyle w:val="NoSpacing"/>
        <w:rPr>
          <w:rFonts w:cstheme="minorHAnsi"/>
        </w:rPr>
      </w:pPr>
      <w:r w:rsidRPr="007034A8">
        <w:rPr>
          <w:rFonts w:cstheme="minorHAnsi"/>
        </w:rPr>
        <w:t>The hand-rub should contain 60-80% alcohol. Alcohol gel/rub is not effective when hands are dirty or soiled. It will not remove dirt or organic material and is not effective against some organisms e.g. Clostridium Difficile and Norovirus.</w:t>
      </w:r>
    </w:p>
    <w:p w:rsidR="00C3130D" w:rsidRPr="007034A8" w:rsidRDefault="00C3130D" w:rsidP="00C3130D">
      <w:pPr>
        <w:pStyle w:val="NoSpacing"/>
        <w:rPr>
          <w:rFonts w:cstheme="minorHAnsi"/>
        </w:rPr>
      </w:pPr>
    </w:p>
    <w:p w:rsidR="00C3130D" w:rsidRPr="00C3130D" w:rsidRDefault="00C3130D" w:rsidP="00C3130D">
      <w:pPr>
        <w:pStyle w:val="NoSpacing"/>
        <w:rPr>
          <w:rFonts w:cstheme="minorHAnsi"/>
        </w:rPr>
      </w:pPr>
      <w:r w:rsidRPr="00C3130D">
        <w:rPr>
          <w:rFonts w:cstheme="minorHAnsi"/>
        </w:rPr>
        <w:t>Hands must be decontaminated with alcohol gel/rub before invasive tasks such as dressings (wash hands first with soap and water if visibly soiled).</w:t>
      </w:r>
    </w:p>
    <w:p w:rsidR="00C3130D" w:rsidRDefault="00C3130D" w:rsidP="00C3130D">
      <w:pPr>
        <w:pStyle w:val="NoSpacing"/>
        <w:rPr>
          <w:rFonts w:cstheme="minorHAnsi"/>
        </w:rPr>
      </w:pPr>
    </w:p>
    <w:p w:rsidR="00C3130D" w:rsidRPr="007034A8" w:rsidRDefault="00C3130D" w:rsidP="00C3130D">
      <w:pPr>
        <w:pStyle w:val="NoSpacing"/>
        <w:rPr>
          <w:rFonts w:cstheme="minorHAnsi"/>
        </w:rPr>
      </w:pPr>
      <w:r w:rsidRPr="007034A8">
        <w:rPr>
          <w:rFonts w:cstheme="minorHAnsi"/>
        </w:rPr>
        <w:t>Alcohol gel/rub works very well and is more effective than soap and water at disinfecting physically clean hands. Alcohol gel/rub is flammable and must be correctly stored.</w:t>
      </w:r>
    </w:p>
    <w:p w:rsidR="00C3130D" w:rsidRPr="007034A8" w:rsidRDefault="00C3130D" w:rsidP="00C3130D">
      <w:pPr>
        <w:pStyle w:val="NoSpacing"/>
        <w:ind w:left="1440"/>
        <w:rPr>
          <w:rFonts w:cstheme="minorHAnsi"/>
        </w:rPr>
      </w:pPr>
    </w:p>
    <w:p w:rsidR="00C3130D" w:rsidRDefault="00C3130D" w:rsidP="00023E3A">
      <w:pPr>
        <w:pStyle w:val="NoSpacing"/>
        <w:numPr>
          <w:ilvl w:val="0"/>
          <w:numId w:val="38"/>
        </w:numPr>
        <w:rPr>
          <w:rFonts w:cstheme="minorHAnsi"/>
          <w:b/>
        </w:rPr>
      </w:pPr>
      <w:r w:rsidRPr="00217DAD">
        <w:rPr>
          <w:rFonts w:cstheme="minorHAnsi"/>
          <w:b/>
        </w:rPr>
        <w:t>Bar Soap</w:t>
      </w:r>
    </w:p>
    <w:p w:rsidR="00C3130D" w:rsidRPr="00217DAD" w:rsidRDefault="00C3130D" w:rsidP="00C3130D">
      <w:pPr>
        <w:pStyle w:val="NoSpacing"/>
        <w:ind w:left="1800"/>
        <w:rPr>
          <w:rFonts w:cstheme="minorHAnsi"/>
          <w:b/>
        </w:rPr>
      </w:pPr>
    </w:p>
    <w:p w:rsidR="00C3130D" w:rsidRPr="00005EF1" w:rsidRDefault="00C3130D" w:rsidP="00C3130D">
      <w:pPr>
        <w:pStyle w:val="NoSpacing"/>
        <w:rPr>
          <w:rFonts w:cstheme="minorHAnsi"/>
        </w:rPr>
      </w:pPr>
      <w:r w:rsidRPr="007034A8">
        <w:rPr>
          <w:rFonts w:cstheme="minorHAnsi"/>
        </w:rPr>
        <w:t>Bacteria can grow on bar soap, especially if it is resting in water, it should not be used.</w:t>
      </w:r>
    </w:p>
    <w:p w:rsidR="00C3130D" w:rsidRDefault="00C3130D" w:rsidP="00C3130D">
      <w:pPr>
        <w:pStyle w:val="NoSpacing"/>
      </w:pPr>
    </w:p>
    <w:p w:rsidR="00C3130D" w:rsidRPr="00005EF1" w:rsidRDefault="00C3130D" w:rsidP="00023E3A">
      <w:pPr>
        <w:pStyle w:val="NoSpacing"/>
        <w:numPr>
          <w:ilvl w:val="0"/>
          <w:numId w:val="37"/>
        </w:numPr>
        <w:rPr>
          <w:b/>
        </w:rPr>
      </w:pPr>
      <w:r w:rsidRPr="00005EF1">
        <w:rPr>
          <w:b/>
        </w:rPr>
        <w:t>Handwashing Technique using Liquid Soap</w:t>
      </w:r>
    </w:p>
    <w:p w:rsidR="004F37FB" w:rsidRDefault="004F37FB" w:rsidP="004F37FB">
      <w:pPr>
        <w:pStyle w:val="NoSpacing"/>
        <w:rPr>
          <w:rFonts w:cstheme="minorHAnsi"/>
        </w:rPr>
      </w:pPr>
    </w:p>
    <w:p w:rsidR="00C3130D" w:rsidRPr="007034A8" w:rsidRDefault="00C3130D" w:rsidP="00023E3A">
      <w:pPr>
        <w:pStyle w:val="NoSpacing"/>
        <w:numPr>
          <w:ilvl w:val="0"/>
          <w:numId w:val="39"/>
        </w:numPr>
        <w:rPr>
          <w:rFonts w:cstheme="minorHAnsi"/>
        </w:rPr>
      </w:pPr>
      <w:r w:rsidRPr="007034A8">
        <w:rPr>
          <w:rFonts w:cstheme="minorHAnsi"/>
        </w:rPr>
        <w:t>Expose</w:t>
      </w:r>
      <w:r w:rsidRPr="007034A8">
        <w:rPr>
          <w:rFonts w:cstheme="minorHAnsi"/>
          <w:spacing w:val="-10"/>
        </w:rPr>
        <w:t xml:space="preserve"> </w:t>
      </w:r>
      <w:r w:rsidRPr="007034A8">
        <w:rPr>
          <w:rFonts w:cstheme="minorHAnsi"/>
        </w:rPr>
        <w:t>the</w:t>
      </w:r>
      <w:r w:rsidRPr="007034A8">
        <w:rPr>
          <w:rFonts w:cstheme="minorHAnsi"/>
          <w:spacing w:val="-10"/>
        </w:rPr>
        <w:t xml:space="preserve"> </w:t>
      </w:r>
      <w:r w:rsidRPr="007034A8">
        <w:rPr>
          <w:rFonts w:cstheme="minorHAnsi"/>
        </w:rPr>
        <w:t>wrists</w:t>
      </w:r>
      <w:r w:rsidRPr="007034A8">
        <w:rPr>
          <w:rFonts w:cstheme="minorHAnsi"/>
          <w:spacing w:val="-10"/>
        </w:rPr>
        <w:t xml:space="preserve"> </w:t>
      </w:r>
      <w:r w:rsidRPr="007034A8">
        <w:rPr>
          <w:rFonts w:cstheme="minorHAnsi"/>
        </w:rPr>
        <w:t>and</w:t>
      </w:r>
      <w:r w:rsidRPr="007034A8">
        <w:rPr>
          <w:rFonts w:cstheme="minorHAnsi"/>
          <w:spacing w:val="-10"/>
        </w:rPr>
        <w:t xml:space="preserve"> </w:t>
      </w:r>
      <w:r w:rsidRPr="007034A8">
        <w:rPr>
          <w:rFonts w:cstheme="minorHAnsi"/>
        </w:rPr>
        <w:t>forearms, all</w:t>
      </w:r>
      <w:r w:rsidRPr="007034A8">
        <w:rPr>
          <w:rFonts w:cstheme="minorHAnsi"/>
          <w:spacing w:val="-10"/>
        </w:rPr>
        <w:t xml:space="preserve"> </w:t>
      </w:r>
      <w:r w:rsidRPr="007034A8">
        <w:rPr>
          <w:rFonts w:cstheme="minorHAnsi"/>
        </w:rPr>
        <w:t>parts</w:t>
      </w:r>
      <w:r w:rsidRPr="007034A8">
        <w:rPr>
          <w:rFonts w:cstheme="minorHAnsi"/>
          <w:spacing w:val="-10"/>
        </w:rPr>
        <w:t xml:space="preserve"> </w:t>
      </w:r>
      <w:r w:rsidRPr="007034A8">
        <w:rPr>
          <w:rFonts w:cstheme="minorHAnsi"/>
        </w:rPr>
        <w:t>of</w:t>
      </w:r>
      <w:r w:rsidRPr="007034A8">
        <w:rPr>
          <w:rFonts w:cstheme="minorHAnsi"/>
          <w:spacing w:val="-10"/>
        </w:rPr>
        <w:t xml:space="preserve"> </w:t>
      </w:r>
      <w:r w:rsidRPr="007034A8">
        <w:rPr>
          <w:rFonts w:cstheme="minorHAnsi"/>
        </w:rPr>
        <w:t>the</w:t>
      </w:r>
      <w:r w:rsidRPr="007034A8">
        <w:rPr>
          <w:rFonts w:cstheme="minorHAnsi"/>
          <w:spacing w:val="-10"/>
        </w:rPr>
        <w:t xml:space="preserve"> </w:t>
      </w:r>
      <w:r w:rsidRPr="007034A8">
        <w:rPr>
          <w:rFonts w:cstheme="minorHAnsi"/>
        </w:rPr>
        <w:t>hands</w:t>
      </w:r>
      <w:r w:rsidRPr="007034A8">
        <w:rPr>
          <w:rFonts w:cstheme="minorHAnsi"/>
          <w:spacing w:val="-10"/>
        </w:rPr>
        <w:t xml:space="preserve"> </w:t>
      </w:r>
      <w:r w:rsidRPr="007034A8">
        <w:rPr>
          <w:rFonts w:cstheme="minorHAnsi"/>
        </w:rPr>
        <w:t>must</w:t>
      </w:r>
      <w:r w:rsidRPr="007034A8">
        <w:rPr>
          <w:rFonts w:cstheme="minorHAnsi"/>
          <w:spacing w:val="-10"/>
        </w:rPr>
        <w:t xml:space="preserve"> </w:t>
      </w:r>
      <w:r w:rsidRPr="007034A8">
        <w:rPr>
          <w:rFonts w:cstheme="minorHAnsi"/>
        </w:rPr>
        <w:t>be</w:t>
      </w:r>
      <w:r w:rsidRPr="007034A8">
        <w:rPr>
          <w:rFonts w:cstheme="minorHAnsi"/>
          <w:spacing w:val="-10"/>
        </w:rPr>
        <w:t xml:space="preserve"> </w:t>
      </w:r>
      <w:r w:rsidRPr="007034A8">
        <w:rPr>
          <w:rFonts w:cstheme="minorHAnsi"/>
        </w:rPr>
        <w:t>included</w:t>
      </w:r>
      <w:r w:rsidRPr="007034A8">
        <w:rPr>
          <w:rFonts w:cstheme="minorHAnsi"/>
          <w:spacing w:val="-10"/>
        </w:rPr>
        <w:t xml:space="preserve"> </w:t>
      </w:r>
      <w:r w:rsidRPr="007034A8">
        <w:rPr>
          <w:rFonts w:cstheme="minorHAnsi"/>
        </w:rPr>
        <w:t>in</w:t>
      </w:r>
      <w:r w:rsidRPr="007034A8">
        <w:rPr>
          <w:rFonts w:cstheme="minorHAnsi"/>
          <w:spacing w:val="-10"/>
        </w:rPr>
        <w:t xml:space="preserve"> </w:t>
      </w:r>
      <w:r w:rsidRPr="007034A8">
        <w:rPr>
          <w:rFonts w:cstheme="minorHAnsi"/>
        </w:rPr>
        <w:t>the</w:t>
      </w:r>
      <w:r w:rsidRPr="007034A8">
        <w:rPr>
          <w:rFonts w:cstheme="minorHAnsi"/>
          <w:spacing w:val="-10"/>
        </w:rPr>
        <w:t xml:space="preserve"> </w:t>
      </w:r>
      <w:r w:rsidRPr="007034A8">
        <w:rPr>
          <w:rFonts w:cstheme="minorHAnsi"/>
        </w:rPr>
        <w:t>process.</w:t>
      </w:r>
    </w:p>
    <w:p w:rsidR="00C3130D" w:rsidRPr="007034A8" w:rsidRDefault="00C3130D" w:rsidP="00023E3A">
      <w:pPr>
        <w:pStyle w:val="NoSpacing"/>
        <w:numPr>
          <w:ilvl w:val="0"/>
          <w:numId w:val="39"/>
        </w:numPr>
        <w:rPr>
          <w:rFonts w:cstheme="minorHAnsi"/>
        </w:rPr>
      </w:pPr>
      <w:r w:rsidRPr="007034A8">
        <w:rPr>
          <w:rFonts w:cstheme="minorHAnsi"/>
        </w:rPr>
        <w:t>Wet</w:t>
      </w:r>
      <w:r w:rsidRPr="007034A8">
        <w:rPr>
          <w:rFonts w:cstheme="minorHAnsi"/>
          <w:spacing w:val="-16"/>
        </w:rPr>
        <w:t xml:space="preserve"> </w:t>
      </w:r>
      <w:r w:rsidRPr="007034A8">
        <w:rPr>
          <w:rFonts w:cstheme="minorHAnsi"/>
        </w:rPr>
        <w:t>hands</w:t>
      </w:r>
      <w:r w:rsidRPr="007034A8">
        <w:rPr>
          <w:rFonts w:cstheme="minorHAnsi"/>
          <w:spacing w:val="-16"/>
        </w:rPr>
        <w:t xml:space="preserve"> </w:t>
      </w:r>
      <w:r w:rsidRPr="007034A8">
        <w:rPr>
          <w:rFonts w:cstheme="minorHAnsi"/>
        </w:rPr>
        <w:t>under</w:t>
      </w:r>
      <w:r w:rsidRPr="007034A8">
        <w:rPr>
          <w:rFonts w:cstheme="minorHAnsi"/>
          <w:spacing w:val="-16"/>
        </w:rPr>
        <w:t xml:space="preserve"> </w:t>
      </w:r>
      <w:r w:rsidRPr="007034A8">
        <w:rPr>
          <w:rFonts w:cstheme="minorHAnsi"/>
        </w:rPr>
        <w:t>running</w:t>
      </w:r>
      <w:r w:rsidRPr="007034A8">
        <w:rPr>
          <w:rFonts w:cstheme="minorHAnsi"/>
          <w:spacing w:val="-16"/>
        </w:rPr>
        <w:t xml:space="preserve"> </w:t>
      </w:r>
      <w:r w:rsidRPr="007034A8">
        <w:rPr>
          <w:rFonts w:cstheme="minorHAnsi"/>
        </w:rPr>
        <w:t>warm</w:t>
      </w:r>
      <w:r w:rsidRPr="007034A8">
        <w:rPr>
          <w:rFonts w:cstheme="minorHAnsi"/>
          <w:spacing w:val="-16"/>
        </w:rPr>
        <w:t xml:space="preserve"> </w:t>
      </w:r>
      <w:r w:rsidRPr="007034A8">
        <w:rPr>
          <w:rFonts w:cstheme="minorHAnsi"/>
        </w:rPr>
        <w:t>water</w:t>
      </w:r>
      <w:r w:rsidRPr="007034A8">
        <w:rPr>
          <w:rFonts w:cstheme="minorHAnsi"/>
          <w:spacing w:val="-16"/>
        </w:rPr>
        <w:t xml:space="preserve"> </w:t>
      </w:r>
      <w:r w:rsidRPr="007034A8">
        <w:rPr>
          <w:rFonts w:cstheme="minorHAnsi"/>
        </w:rPr>
        <w:t>before</w:t>
      </w:r>
      <w:r w:rsidRPr="007034A8">
        <w:rPr>
          <w:rFonts w:cstheme="minorHAnsi"/>
          <w:spacing w:val="-16"/>
        </w:rPr>
        <w:t xml:space="preserve"> </w:t>
      </w:r>
      <w:r w:rsidRPr="007034A8">
        <w:rPr>
          <w:rFonts w:cstheme="minorHAnsi"/>
        </w:rPr>
        <w:t>applying</w:t>
      </w:r>
      <w:r w:rsidRPr="007034A8">
        <w:rPr>
          <w:rFonts w:cstheme="minorHAnsi"/>
          <w:spacing w:val="-16"/>
        </w:rPr>
        <w:t xml:space="preserve"> </w:t>
      </w:r>
      <w:r w:rsidRPr="007034A8">
        <w:rPr>
          <w:rFonts w:cstheme="minorHAnsi"/>
        </w:rPr>
        <w:t>soap.</w:t>
      </w:r>
    </w:p>
    <w:p w:rsidR="00C3130D" w:rsidRPr="007034A8" w:rsidRDefault="00C3130D" w:rsidP="00023E3A">
      <w:pPr>
        <w:pStyle w:val="NoSpacing"/>
        <w:numPr>
          <w:ilvl w:val="0"/>
          <w:numId w:val="12"/>
        </w:numPr>
        <w:rPr>
          <w:rFonts w:cstheme="minorHAnsi"/>
        </w:rPr>
      </w:pPr>
      <w:r w:rsidRPr="007034A8">
        <w:rPr>
          <w:rFonts w:cstheme="minorHAnsi"/>
        </w:rPr>
        <w:t>Apply</w:t>
      </w:r>
      <w:r w:rsidRPr="007034A8">
        <w:rPr>
          <w:rFonts w:cstheme="minorHAnsi"/>
          <w:spacing w:val="-19"/>
        </w:rPr>
        <w:t xml:space="preserve"> </w:t>
      </w:r>
      <w:r w:rsidRPr="007034A8">
        <w:rPr>
          <w:rFonts w:cstheme="minorHAnsi"/>
        </w:rPr>
        <w:t>liquid</w:t>
      </w:r>
      <w:r w:rsidRPr="007034A8">
        <w:rPr>
          <w:rFonts w:cstheme="minorHAnsi"/>
          <w:spacing w:val="-19"/>
        </w:rPr>
        <w:t xml:space="preserve"> </w:t>
      </w:r>
      <w:r w:rsidRPr="007034A8">
        <w:rPr>
          <w:rFonts w:cstheme="minorHAnsi"/>
        </w:rPr>
        <w:t>soap</w:t>
      </w:r>
      <w:r w:rsidRPr="007034A8">
        <w:rPr>
          <w:rFonts w:cstheme="minorHAnsi"/>
          <w:spacing w:val="-19"/>
        </w:rPr>
        <w:t xml:space="preserve"> </w:t>
      </w:r>
      <w:r w:rsidRPr="007034A8">
        <w:rPr>
          <w:rFonts w:cstheme="minorHAnsi"/>
        </w:rPr>
        <w:t>in</w:t>
      </w:r>
      <w:r w:rsidRPr="007034A8">
        <w:rPr>
          <w:rFonts w:cstheme="minorHAnsi"/>
          <w:spacing w:val="-19"/>
        </w:rPr>
        <w:t xml:space="preserve"> </w:t>
      </w:r>
      <w:r w:rsidRPr="007034A8">
        <w:rPr>
          <w:rFonts w:cstheme="minorHAnsi"/>
        </w:rPr>
        <w:t>the</w:t>
      </w:r>
      <w:r w:rsidRPr="007034A8">
        <w:rPr>
          <w:rFonts w:cstheme="minorHAnsi"/>
          <w:spacing w:val="-19"/>
        </w:rPr>
        <w:t xml:space="preserve"> </w:t>
      </w:r>
      <w:r w:rsidRPr="007034A8">
        <w:rPr>
          <w:rFonts w:cstheme="minorHAnsi"/>
        </w:rPr>
        <w:t>recommended</w:t>
      </w:r>
      <w:r w:rsidRPr="007034A8">
        <w:rPr>
          <w:rFonts w:cstheme="minorHAnsi"/>
          <w:spacing w:val="-19"/>
        </w:rPr>
        <w:t xml:space="preserve"> </w:t>
      </w:r>
      <w:r w:rsidRPr="007034A8">
        <w:rPr>
          <w:rFonts w:cstheme="minorHAnsi"/>
        </w:rPr>
        <w:t>product</w:t>
      </w:r>
      <w:r w:rsidRPr="007034A8">
        <w:rPr>
          <w:rFonts w:cstheme="minorHAnsi"/>
          <w:spacing w:val="-19"/>
        </w:rPr>
        <w:t xml:space="preserve"> </w:t>
      </w:r>
      <w:r w:rsidRPr="007034A8">
        <w:rPr>
          <w:rFonts w:cstheme="minorHAnsi"/>
        </w:rPr>
        <w:t>volume.</w:t>
      </w:r>
    </w:p>
    <w:p w:rsidR="00C3130D" w:rsidRPr="007034A8" w:rsidRDefault="00C3130D" w:rsidP="00023E3A">
      <w:pPr>
        <w:pStyle w:val="NoSpacing"/>
        <w:numPr>
          <w:ilvl w:val="0"/>
          <w:numId w:val="12"/>
        </w:numPr>
        <w:rPr>
          <w:rFonts w:cstheme="minorHAnsi"/>
        </w:rPr>
      </w:pPr>
      <w:r w:rsidRPr="007034A8">
        <w:rPr>
          <w:rFonts w:cstheme="minorHAnsi"/>
        </w:rPr>
        <w:t>Rub</w:t>
      </w:r>
      <w:r w:rsidRPr="007034A8">
        <w:rPr>
          <w:rFonts w:cstheme="minorHAnsi"/>
          <w:spacing w:val="-17"/>
        </w:rPr>
        <w:t xml:space="preserve"> </w:t>
      </w:r>
      <w:r w:rsidRPr="007034A8">
        <w:rPr>
          <w:rFonts w:cstheme="minorHAnsi"/>
        </w:rPr>
        <w:t>all</w:t>
      </w:r>
      <w:r w:rsidRPr="007034A8">
        <w:rPr>
          <w:rFonts w:cstheme="minorHAnsi"/>
          <w:spacing w:val="-17"/>
        </w:rPr>
        <w:t xml:space="preserve"> </w:t>
      </w:r>
      <w:r w:rsidRPr="007034A8">
        <w:rPr>
          <w:rFonts w:cstheme="minorHAnsi"/>
        </w:rPr>
        <w:t>parts</w:t>
      </w:r>
      <w:r w:rsidRPr="007034A8">
        <w:rPr>
          <w:rFonts w:cstheme="minorHAnsi"/>
          <w:spacing w:val="-17"/>
        </w:rPr>
        <w:t xml:space="preserve"> </w:t>
      </w:r>
      <w:r w:rsidRPr="007034A8">
        <w:rPr>
          <w:rFonts w:cstheme="minorHAnsi"/>
        </w:rPr>
        <w:t>of</w:t>
      </w:r>
      <w:r w:rsidRPr="007034A8">
        <w:rPr>
          <w:rFonts w:cstheme="minorHAnsi"/>
          <w:spacing w:val="-17"/>
        </w:rPr>
        <w:t xml:space="preserve"> </w:t>
      </w:r>
      <w:r w:rsidRPr="007034A8">
        <w:rPr>
          <w:rFonts w:cstheme="minorHAnsi"/>
        </w:rPr>
        <w:t>the</w:t>
      </w:r>
      <w:r w:rsidRPr="007034A8">
        <w:rPr>
          <w:rFonts w:cstheme="minorHAnsi"/>
          <w:spacing w:val="-17"/>
        </w:rPr>
        <w:t xml:space="preserve"> </w:t>
      </w:r>
      <w:r w:rsidRPr="007034A8">
        <w:rPr>
          <w:rFonts w:cstheme="minorHAnsi"/>
        </w:rPr>
        <w:t>hands</w:t>
      </w:r>
      <w:r w:rsidRPr="007034A8">
        <w:rPr>
          <w:rFonts w:cstheme="minorHAnsi"/>
          <w:spacing w:val="-17"/>
        </w:rPr>
        <w:t xml:space="preserve"> </w:t>
      </w:r>
      <w:r w:rsidRPr="007034A8">
        <w:rPr>
          <w:rFonts w:cstheme="minorHAnsi"/>
        </w:rPr>
        <w:t>vigorously,</w:t>
      </w:r>
      <w:r w:rsidRPr="007034A8">
        <w:rPr>
          <w:rFonts w:cstheme="minorHAnsi"/>
          <w:spacing w:val="-17"/>
        </w:rPr>
        <w:t xml:space="preserve"> </w:t>
      </w:r>
      <w:r w:rsidRPr="007034A8">
        <w:rPr>
          <w:rFonts w:cstheme="minorHAnsi"/>
        </w:rPr>
        <w:t>without</w:t>
      </w:r>
      <w:r w:rsidRPr="007034A8">
        <w:rPr>
          <w:rFonts w:cstheme="minorHAnsi"/>
          <w:spacing w:val="-17"/>
        </w:rPr>
        <w:t xml:space="preserve"> </w:t>
      </w:r>
      <w:r w:rsidRPr="007034A8">
        <w:rPr>
          <w:rFonts w:cstheme="minorHAnsi"/>
        </w:rPr>
        <w:t>applying</w:t>
      </w:r>
      <w:r w:rsidRPr="007034A8">
        <w:rPr>
          <w:rFonts w:cstheme="minorHAnsi"/>
          <w:spacing w:val="-17"/>
        </w:rPr>
        <w:t xml:space="preserve"> </w:t>
      </w:r>
      <w:r w:rsidRPr="007034A8">
        <w:rPr>
          <w:rFonts w:cstheme="minorHAnsi"/>
        </w:rPr>
        <w:t>more</w:t>
      </w:r>
      <w:r w:rsidRPr="007034A8">
        <w:rPr>
          <w:rFonts w:cstheme="minorHAnsi"/>
          <w:spacing w:val="-17"/>
        </w:rPr>
        <w:t xml:space="preserve"> </w:t>
      </w:r>
      <w:r w:rsidRPr="007034A8">
        <w:rPr>
          <w:rFonts w:cstheme="minorHAnsi"/>
        </w:rPr>
        <w:t>water,</w:t>
      </w:r>
      <w:r w:rsidRPr="007034A8">
        <w:rPr>
          <w:rFonts w:cstheme="minorHAnsi"/>
          <w:spacing w:val="-17"/>
        </w:rPr>
        <w:t xml:space="preserve"> </w:t>
      </w:r>
      <w:r w:rsidRPr="007034A8">
        <w:rPr>
          <w:rFonts w:cstheme="minorHAnsi"/>
        </w:rPr>
        <w:t>using</w:t>
      </w:r>
      <w:r w:rsidRPr="007034A8">
        <w:rPr>
          <w:rFonts w:cstheme="minorHAnsi"/>
          <w:spacing w:val="-17"/>
        </w:rPr>
        <w:t xml:space="preserve"> </w:t>
      </w:r>
      <w:r w:rsidRPr="007034A8">
        <w:rPr>
          <w:rFonts w:cstheme="minorHAnsi"/>
        </w:rPr>
        <w:t>the</w:t>
      </w:r>
      <w:r w:rsidRPr="007034A8">
        <w:rPr>
          <w:rFonts w:cstheme="minorHAnsi"/>
          <w:spacing w:val="-17"/>
        </w:rPr>
        <w:t xml:space="preserve"> </w:t>
      </w:r>
      <w:r w:rsidRPr="007034A8">
        <w:rPr>
          <w:rFonts w:cstheme="minorHAnsi"/>
        </w:rPr>
        <w:t>six-step</w:t>
      </w:r>
      <w:r w:rsidRPr="007034A8">
        <w:rPr>
          <w:rFonts w:cstheme="minorHAnsi"/>
          <w:spacing w:val="-17"/>
        </w:rPr>
        <w:t xml:space="preserve"> </w:t>
      </w:r>
      <w:r w:rsidRPr="007034A8">
        <w:rPr>
          <w:rFonts w:cstheme="minorHAnsi"/>
        </w:rPr>
        <w:t>technique.</w:t>
      </w:r>
    </w:p>
    <w:p w:rsidR="00C3130D" w:rsidRPr="007034A8" w:rsidRDefault="00C3130D" w:rsidP="00023E3A">
      <w:pPr>
        <w:pStyle w:val="NoSpacing"/>
        <w:numPr>
          <w:ilvl w:val="0"/>
          <w:numId w:val="12"/>
        </w:numPr>
        <w:rPr>
          <w:rFonts w:cstheme="minorHAnsi"/>
        </w:rPr>
      </w:pPr>
      <w:r w:rsidRPr="007034A8">
        <w:rPr>
          <w:rFonts w:cstheme="minorHAnsi"/>
        </w:rPr>
        <w:t>Rinse</w:t>
      </w:r>
      <w:r w:rsidRPr="007034A8">
        <w:rPr>
          <w:rFonts w:cstheme="minorHAnsi"/>
          <w:spacing w:val="-20"/>
        </w:rPr>
        <w:t xml:space="preserve"> </w:t>
      </w:r>
      <w:r w:rsidRPr="007034A8">
        <w:rPr>
          <w:rFonts w:cstheme="minorHAnsi"/>
        </w:rPr>
        <w:t>under</w:t>
      </w:r>
      <w:r w:rsidRPr="007034A8">
        <w:rPr>
          <w:rFonts w:cstheme="minorHAnsi"/>
          <w:spacing w:val="-20"/>
        </w:rPr>
        <w:t xml:space="preserve"> </w:t>
      </w:r>
      <w:r w:rsidRPr="007034A8">
        <w:rPr>
          <w:rFonts w:cstheme="minorHAnsi"/>
        </w:rPr>
        <w:t>running</w:t>
      </w:r>
      <w:r w:rsidRPr="007034A8">
        <w:rPr>
          <w:rFonts w:cstheme="minorHAnsi"/>
          <w:spacing w:val="-20"/>
        </w:rPr>
        <w:t xml:space="preserve"> </w:t>
      </w:r>
      <w:r w:rsidRPr="007034A8">
        <w:rPr>
          <w:rFonts w:cstheme="minorHAnsi"/>
        </w:rPr>
        <w:t>water.</w:t>
      </w:r>
    </w:p>
    <w:p w:rsidR="00C3130D" w:rsidRPr="007034A8" w:rsidRDefault="00C3130D" w:rsidP="00023E3A">
      <w:pPr>
        <w:pStyle w:val="NoSpacing"/>
        <w:numPr>
          <w:ilvl w:val="0"/>
          <w:numId w:val="12"/>
        </w:numPr>
        <w:rPr>
          <w:rFonts w:cstheme="minorHAnsi"/>
        </w:rPr>
      </w:pPr>
      <w:r w:rsidRPr="007034A8">
        <w:rPr>
          <w:rFonts w:cstheme="minorHAnsi"/>
        </w:rPr>
        <w:t>Hand</w:t>
      </w:r>
      <w:r w:rsidRPr="007034A8">
        <w:rPr>
          <w:rFonts w:cstheme="minorHAnsi"/>
          <w:spacing w:val="-14"/>
        </w:rPr>
        <w:t xml:space="preserve"> </w:t>
      </w:r>
      <w:r w:rsidRPr="007034A8">
        <w:rPr>
          <w:rFonts w:cstheme="minorHAnsi"/>
        </w:rPr>
        <w:t>washing</w:t>
      </w:r>
      <w:r w:rsidRPr="007034A8">
        <w:rPr>
          <w:rFonts w:cstheme="minorHAnsi"/>
          <w:spacing w:val="-14"/>
        </w:rPr>
        <w:t xml:space="preserve"> </w:t>
      </w:r>
      <w:r w:rsidRPr="007034A8">
        <w:rPr>
          <w:rFonts w:cstheme="minorHAnsi"/>
        </w:rPr>
        <w:t>should</w:t>
      </w:r>
      <w:r w:rsidRPr="007034A8">
        <w:rPr>
          <w:rFonts w:cstheme="minorHAnsi"/>
          <w:spacing w:val="-14"/>
        </w:rPr>
        <w:t xml:space="preserve"> </w:t>
      </w:r>
      <w:r w:rsidRPr="007034A8">
        <w:rPr>
          <w:rFonts w:cstheme="minorHAnsi"/>
        </w:rPr>
        <w:t>take</w:t>
      </w:r>
      <w:r w:rsidRPr="007034A8">
        <w:rPr>
          <w:rFonts w:cstheme="minorHAnsi"/>
          <w:spacing w:val="-14"/>
        </w:rPr>
        <w:t xml:space="preserve"> </w:t>
      </w:r>
      <w:r w:rsidRPr="007034A8">
        <w:rPr>
          <w:rFonts w:cstheme="minorHAnsi"/>
        </w:rPr>
        <w:t>40-60</w:t>
      </w:r>
      <w:r w:rsidRPr="007034A8">
        <w:rPr>
          <w:rFonts w:cstheme="minorHAnsi"/>
          <w:spacing w:val="-14"/>
        </w:rPr>
        <w:t xml:space="preserve"> </w:t>
      </w:r>
      <w:r w:rsidRPr="007034A8">
        <w:rPr>
          <w:rFonts w:cstheme="minorHAnsi"/>
        </w:rPr>
        <w:t>seconds</w:t>
      </w:r>
      <w:r w:rsidRPr="007034A8">
        <w:rPr>
          <w:rFonts w:cstheme="minorHAnsi"/>
          <w:spacing w:val="-14"/>
        </w:rPr>
        <w:t xml:space="preserve"> </w:t>
      </w:r>
      <w:r w:rsidRPr="007034A8">
        <w:rPr>
          <w:rFonts w:cstheme="minorHAnsi"/>
        </w:rPr>
        <w:t>and</w:t>
      </w:r>
      <w:r w:rsidRPr="007034A8">
        <w:rPr>
          <w:rFonts w:cstheme="minorHAnsi"/>
          <w:spacing w:val="-14"/>
        </w:rPr>
        <w:t xml:space="preserve"> </w:t>
      </w:r>
      <w:r w:rsidRPr="007034A8">
        <w:rPr>
          <w:rFonts w:cstheme="minorHAnsi"/>
        </w:rPr>
        <w:t>a</w:t>
      </w:r>
      <w:r w:rsidRPr="007034A8">
        <w:rPr>
          <w:rFonts w:cstheme="minorHAnsi"/>
          <w:spacing w:val="-14"/>
        </w:rPr>
        <w:t xml:space="preserve"> </w:t>
      </w:r>
      <w:r w:rsidRPr="007034A8">
        <w:rPr>
          <w:rFonts w:cstheme="minorHAnsi"/>
        </w:rPr>
        <w:t>useful</w:t>
      </w:r>
      <w:r w:rsidRPr="007034A8">
        <w:rPr>
          <w:rFonts w:cstheme="minorHAnsi"/>
          <w:spacing w:val="-14"/>
        </w:rPr>
        <w:t xml:space="preserve"> </w:t>
      </w:r>
      <w:r w:rsidRPr="007034A8">
        <w:rPr>
          <w:rFonts w:cstheme="minorHAnsi"/>
        </w:rPr>
        <w:t>tip</w:t>
      </w:r>
      <w:r w:rsidRPr="007034A8">
        <w:rPr>
          <w:rFonts w:cstheme="minorHAnsi"/>
          <w:spacing w:val="-14"/>
        </w:rPr>
        <w:t xml:space="preserve"> </w:t>
      </w:r>
      <w:r w:rsidRPr="007034A8">
        <w:rPr>
          <w:rFonts w:cstheme="minorHAnsi"/>
        </w:rPr>
        <w:t>to</w:t>
      </w:r>
      <w:r w:rsidRPr="007034A8">
        <w:rPr>
          <w:rFonts w:cstheme="minorHAnsi"/>
          <w:spacing w:val="-14"/>
        </w:rPr>
        <w:t xml:space="preserve"> </w:t>
      </w:r>
      <w:r w:rsidRPr="007034A8">
        <w:rPr>
          <w:rFonts w:cstheme="minorHAnsi"/>
        </w:rPr>
        <w:t>check</w:t>
      </w:r>
      <w:r w:rsidRPr="007034A8">
        <w:rPr>
          <w:rFonts w:cstheme="minorHAnsi"/>
          <w:spacing w:val="-14"/>
        </w:rPr>
        <w:t xml:space="preserve"> </w:t>
      </w:r>
      <w:r w:rsidRPr="007034A8">
        <w:rPr>
          <w:rFonts w:cstheme="minorHAnsi"/>
        </w:rPr>
        <w:t>you</w:t>
      </w:r>
      <w:r w:rsidRPr="007034A8">
        <w:rPr>
          <w:rFonts w:cstheme="minorHAnsi"/>
          <w:spacing w:val="-14"/>
        </w:rPr>
        <w:t xml:space="preserve"> </w:t>
      </w:r>
      <w:r w:rsidRPr="007034A8">
        <w:rPr>
          <w:rFonts w:cstheme="minorHAnsi"/>
        </w:rPr>
        <w:t>are</w:t>
      </w:r>
      <w:r w:rsidRPr="007034A8">
        <w:rPr>
          <w:rFonts w:cstheme="minorHAnsi"/>
          <w:spacing w:val="-14"/>
        </w:rPr>
        <w:t xml:space="preserve"> </w:t>
      </w:r>
      <w:r w:rsidRPr="007034A8">
        <w:rPr>
          <w:rFonts w:cstheme="minorHAnsi"/>
        </w:rPr>
        <w:t>washing</w:t>
      </w:r>
      <w:r w:rsidRPr="007034A8">
        <w:rPr>
          <w:rFonts w:cstheme="minorHAnsi"/>
          <w:spacing w:val="-14"/>
        </w:rPr>
        <w:t xml:space="preserve"> </w:t>
      </w:r>
      <w:r w:rsidRPr="007034A8">
        <w:rPr>
          <w:rFonts w:cstheme="minorHAnsi"/>
        </w:rPr>
        <w:t>your</w:t>
      </w:r>
      <w:r w:rsidRPr="007034A8">
        <w:rPr>
          <w:rFonts w:cstheme="minorHAnsi"/>
          <w:spacing w:val="-14"/>
        </w:rPr>
        <w:t xml:space="preserve"> </w:t>
      </w:r>
      <w:r w:rsidRPr="007034A8">
        <w:rPr>
          <w:rFonts w:cstheme="minorHAnsi"/>
        </w:rPr>
        <w:t>hands</w:t>
      </w:r>
      <w:r w:rsidRPr="007034A8">
        <w:rPr>
          <w:rFonts w:cstheme="minorHAnsi"/>
          <w:spacing w:val="-14"/>
        </w:rPr>
        <w:t xml:space="preserve"> </w:t>
      </w:r>
      <w:r w:rsidRPr="007034A8">
        <w:rPr>
          <w:rFonts w:cstheme="minorHAnsi"/>
        </w:rPr>
        <w:t>for</w:t>
      </w:r>
      <w:r w:rsidRPr="007034A8">
        <w:rPr>
          <w:rFonts w:cstheme="minorHAnsi"/>
          <w:spacing w:val="-14"/>
        </w:rPr>
        <w:t xml:space="preserve"> </w:t>
      </w:r>
      <w:r w:rsidRPr="007034A8">
        <w:rPr>
          <w:rFonts w:cstheme="minorHAnsi"/>
        </w:rPr>
        <w:t>the right</w:t>
      </w:r>
      <w:r w:rsidRPr="007034A8">
        <w:rPr>
          <w:rFonts w:cstheme="minorHAnsi"/>
          <w:spacing w:val="-14"/>
        </w:rPr>
        <w:t xml:space="preserve"> </w:t>
      </w:r>
      <w:r w:rsidRPr="007034A8">
        <w:rPr>
          <w:rFonts w:cstheme="minorHAnsi"/>
        </w:rPr>
        <w:t>amount</w:t>
      </w:r>
      <w:r w:rsidRPr="007034A8">
        <w:rPr>
          <w:rFonts w:cstheme="minorHAnsi"/>
          <w:spacing w:val="-14"/>
        </w:rPr>
        <w:t xml:space="preserve"> </w:t>
      </w:r>
      <w:r w:rsidRPr="007034A8">
        <w:rPr>
          <w:rFonts w:cstheme="minorHAnsi"/>
        </w:rPr>
        <w:t>of</w:t>
      </w:r>
      <w:r w:rsidRPr="007034A8">
        <w:rPr>
          <w:rFonts w:cstheme="minorHAnsi"/>
          <w:spacing w:val="-14"/>
        </w:rPr>
        <w:t xml:space="preserve"> </w:t>
      </w:r>
      <w:r w:rsidRPr="007034A8">
        <w:rPr>
          <w:rFonts w:cstheme="minorHAnsi"/>
        </w:rPr>
        <w:t>time</w:t>
      </w:r>
      <w:r w:rsidRPr="007034A8">
        <w:rPr>
          <w:rFonts w:cstheme="minorHAnsi"/>
          <w:spacing w:val="-14"/>
        </w:rPr>
        <w:t xml:space="preserve"> </w:t>
      </w:r>
      <w:r w:rsidRPr="007034A8">
        <w:rPr>
          <w:rFonts w:cstheme="minorHAnsi"/>
        </w:rPr>
        <w:t>is</w:t>
      </w:r>
      <w:r w:rsidRPr="007034A8">
        <w:rPr>
          <w:rFonts w:cstheme="minorHAnsi"/>
          <w:spacing w:val="-14"/>
        </w:rPr>
        <w:t xml:space="preserve"> </w:t>
      </w:r>
      <w:r w:rsidRPr="007034A8">
        <w:rPr>
          <w:rFonts w:cstheme="minorHAnsi"/>
        </w:rPr>
        <w:t>to</w:t>
      </w:r>
      <w:r w:rsidRPr="007034A8">
        <w:rPr>
          <w:rFonts w:cstheme="minorHAnsi"/>
          <w:spacing w:val="-14"/>
        </w:rPr>
        <w:t xml:space="preserve"> </w:t>
      </w:r>
      <w:r w:rsidRPr="007034A8">
        <w:rPr>
          <w:rFonts w:cstheme="minorHAnsi"/>
        </w:rPr>
        <w:t>sing</w:t>
      </w:r>
      <w:r w:rsidRPr="007034A8">
        <w:rPr>
          <w:rFonts w:cstheme="minorHAnsi"/>
          <w:spacing w:val="-14"/>
        </w:rPr>
        <w:t xml:space="preserve"> </w:t>
      </w:r>
      <w:r w:rsidRPr="007034A8">
        <w:rPr>
          <w:rFonts w:cstheme="minorHAnsi"/>
        </w:rPr>
        <w:t>'Happy</w:t>
      </w:r>
      <w:r w:rsidRPr="007034A8">
        <w:rPr>
          <w:rFonts w:cstheme="minorHAnsi"/>
          <w:spacing w:val="-14"/>
        </w:rPr>
        <w:t xml:space="preserve"> </w:t>
      </w:r>
      <w:r w:rsidRPr="007034A8">
        <w:rPr>
          <w:rFonts w:cstheme="minorHAnsi"/>
        </w:rPr>
        <w:t>Birthday'</w:t>
      </w:r>
      <w:r w:rsidRPr="007034A8">
        <w:rPr>
          <w:rFonts w:cstheme="minorHAnsi"/>
          <w:spacing w:val="-14"/>
        </w:rPr>
        <w:t xml:space="preserve"> </w:t>
      </w:r>
      <w:r w:rsidRPr="007034A8">
        <w:rPr>
          <w:rFonts w:cstheme="minorHAnsi"/>
        </w:rPr>
        <w:t>twice.</w:t>
      </w:r>
    </w:p>
    <w:p w:rsidR="00C3130D" w:rsidRDefault="00C3130D" w:rsidP="00C3130D">
      <w:pPr>
        <w:pStyle w:val="NoSpacing"/>
      </w:pPr>
    </w:p>
    <w:p w:rsidR="00C3130D" w:rsidRDefault="00F82D0A" w:rsidP="00C3130D">
      <w:pPr>
        <w:pStyle w:val="NoSpacing"/>
      </w:pPr>
      <w:r w:rsidRPr="007034A8">
        <w:rPr>
          <w:rFonts w:cstheme="minorHAnsi"/>
          <w:noProof/>
          <w:lang w:eastAsia="en-GB"/>
        </w:rPr>
        <w:lastRenderedPageBreak/>
        <w:drawing>
          <wp:inline distT="0" distB="0" distL="0" distR="0" wp14:anchorId="0D0BD5A5" wp14:editId="1A0FC32E">
            <wp:extent cx="5622090" cy="79412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nd-washing technique with soap and water.jpg"/>
                    <pic:cNvPicPr/>
                  </pic:nvPicPr>
                  <pic:blipFill>
                    <a:blip r:embed="rId17">
                      <a:extLst>
                        <a:ext uri="{28A0092B-C50C-407E-A947-70E740481C1C}">
                          <a14:useLocalDpi xmlns:a14="http://schemas.microsoft.com/office/drawing/2010/main" val="0"/>
                        </a:ext>
                      </a:extLst>
                    </a:blip>
                    <a:stretch>
                      <a:fillRect/>
                    </a:stretch>
                  </pic:blipFill>
                  <pic:spPr>
                    <a:xfrm>
                      <a:off x="0" y="0"/>
                      <a:ext cx="5644520" cy="7972882"/>
                    </a:xfrm>
                    <a:prstGeom prst="rect">
                      <a:avLst/>
                    </a:prstGeom>
                  </pic:spPr>
                </pic:pic>
              </a:graphicData>
            </a:graphic>
          </wp:inline>
        </w:drawing>
      </w:r>
    </w:p>
    <w:p w:rsidR="00C3130D" w:rsidRDefault="00C3130D" w:rsidP="00C3130D">
      <w:pPr>
        <w:pStyle w:val="NoSpacing"/>
      </w:pPr>
    </w:p>
    <w:p w:rsidR="00C3130D" w:rsidRDefault="00C3130D" w:rsidP="00C3130D">
      <w:pPr>
        <w:pStyle w:val="NoSpacing"/>
      </w:pPr>
    </w:p>
    <w:p w:rsidR="00C3130D" w:rsidRDefault="00C3130D" w:rsidP="00C3130D">
      <w:pPr>
        <w:pStyle w:val="NoSpacing"/>
      </w:pPr>
    </w:p>
    <w:p w:rsidR="004F37FB" w:rsidRDefault="004F37FB" w:rsidP="00C3130D">
      <w:pPr>
        <w:pStyle w:val="NoSpacing"/>
      </w:pPr>
    </w:p>
    <w:p w:rsidR="004F37FB" w:rsidRDefault="00C3130D" w:rsidP="004F37FB">
      <w:pPr>
        <w:pStyle w:val="NoSpacing"/>
        <w:rPr>
          <w:rFonts w:cstheme="minorHAnsi"/>
          <w:noProof/>
          <w:lang w:eastAsia="en-GB"/>
        </w:rPr>
      </w:pPr>
      <w:r>
        <w:t xml:space="preserve">Figure 4. </w:t>
      </w:r>
      <w:r w:rsidRPr="00005EF1">
        <w:t>Handwashing Technique using Liquid Soap</w:t>
      </w:r>
    </w:p>
    <w:p w:rsidR="004F37FB" w:rsidRDefault="004F37FB" w:rsidP="00C3130D">
      <w:pPr>
        <w:pStyle w:val="NoSpacing"/>
        <w:jc w:val="center"/>
        <w:rPr>
          <w:rFonts w:cstheme="minorHAnsi"/>
          <w:noProof/>
          <w:lang w:eastAsia="en-GB"/>
        </w:rPr>
      </w:pPr>
    </w:p>
    <w:p w:rsidR="004F37FB" w:rsidRDefault="004F37FB" w:rsidP="00C3130D">
      <w:pPr>
        <w:pStyle w:val="NoSpacing"/>
        <w:jc w:val="center"/>
        <w:rPr>
          <w:rFonts w:cstheme="minorHAnsi"/>
          <w:noProof/>
          <w:lang w:eastAsia="en-GB"/>
        </w:rPr>
      </w:pPr>
    </w:p>
    <w:p w:rsidR="004F37FB" w:rsidRDefault="004F37FB" w:rsidP="00C3130D">
      <w:pPr>
        <w:pStyle w:val="NoSpacing"/>
        <w:jc w:val="center"/>
        <w:rPr>
          <w:rFonts w:cstheme="minorHAnsi"/>
          <w:noProof/>
          <w:lang w:eastAsia="en-GB"/>
        </w:rPr>
      </w:pPr>
    </w:p>
    <w:p w:rsidR="00C3130D" w:rsidRPr="00005EF1" w:rsidRDefault="00C3130D" w:rsidP="00023E3A">
      <w:pPr>
        <w:pStyle w:val="NoSpacing"/>
        <w:numPr>
          <w:ilvl w:val="0"/>
          <w:numId w:val="37"/>
        </w:numPr>
        <w:rPr>
          <w:b/>
          <w:spacing w:val="-3"/>
        </w:rPr>
      </w:pPr>
      <w:r w:rsidRPr="00005EF1">
        <w:rPr>
          <w:b/>
        </w:rPr>
        <w:t xml:space="preserve">Using Alcohol Gel / Liquid </w:t>
      </w:r>
    </w:p>
    <w:p w:rsidR="00C3130D" w:rsidRDefault="00C3130D" w:rsidP="00C3130D">
      <w:pPr>
        <w:pStyle w:val="NoSpacing"/>
        <w:rPr>
          <w:spacing w:val="-3"/>
        </w:rPr>
      </w:pPr>
    </w:p>
    <w:p w:rsidR="00C3130D" w:rsidRPr="007034A8" w:rsidRDefault="00C3130D" w:rsidP="00023E3A">
      <w:pPr>
        <w:pStyle w:val="NoSpacing"/>
        <w:numPr>
          <w:ilvl w:val="0"/>
          <w:numId w:val="13"/>
        </w:numPr>
        <w:rPr>
          <w:rFonts w:cstheme="minorHAnsi"/>
          <w:spacing w:val="-3"/>
        </w:rPr>
      </w:pPr>
      <w:r w:rsidRPr="007034A8">
        <w:rPr>
          <w:rFonts w:cstheme="minorHAnsi"/>
        </w:rPr>
        <w:t>Hands</w:t>
      </w:r>
      <w:r w:rsidRPr="007034A8">
        <w:rPr>
          <w:rFonts w:cstheme="minorHAnsi"/>
          <w:spacing w:val="-10"/>
        </w:rPr>
        <w:t xml:space="preserve"> </w:t>
      </w:r>
      <w:r w:rsidRPr="007034A8">
        <w:rPr>
          <w:rFonts w:cstheme="minorHAnsi"/>
        </w:rPr>
        <w:t>must</w:t>
      </w:r>
      <w:r w:rsidRPr="007034A8">
        <w:rPr>
          <w:rFonts w:cstheme="minorHAnsi"/>
          <w:spacing w:val="-10"/>
        </w:rPr>
        <w:t xml:space="preserve"> </w:t>
      </w:r>
      <w:r w:rsidRPr="007034A8">
        <w:rPr>
          <w:rFonts w:cstheme="minorHAnsi"/>
        </w:rPr>
        <w:t>be</w:t>
      </w:r>
      <w:r w:rsidRPr="007034A8">
        <w:rPr>
          <w:rFonts w:cstheme="minorHAnsi"/>
          <w:spacing w:val="-10"/>
        </w:rPr>
        <w:t xml:space="preserve"> </w:t>
      </w:r>
      <w:r w:rsidRPr="007034A8">
        <w:rPr>
          <w:rFonts w:cstheme="minorHAnsi"/>
        </w:rPr>
        <w:t>free</w:t>
      </w:r>
      <w:r w:rsidRPr="007034A8">
        <w:rPr>
          <w:rFonts w:cstheme="minorHAnsi"/>
          <w:spacing w:val="-10"/>
        </w:rPr>
        <w:t xml:space="preserve"> </w:t>
      </w:r>
      <w:r w:rsidRPr="007034A8">
        <w:rPr>
          <w:rFonts w:cstheme="minorHAnsi"/>
        </w:rPr>
        <w:t>from</w:t>
      </w:r>
      <w:r w:rsidRPr="007034A8">
        <w:rPr>
          <w:rFonts w:cstheme="minorHAnsi"/>
          <w:spacing w:val="-10"/>
        </w:rPr>
        <w:t xml:space="preserve"> </w:t>
      </w:r>
      <w:r w:rsidRPr="007034A8">
        <w:rPr>
          <w:rFonts w:cstheme="minorHAnsi"/>
        </w:rPr>
        <w:t>dirt</w:t>
      </w:r>
      <w:r w:rsidRPr="007034A8">
        <w:rPr>
          <w:rFonts w:cstheme="minorHAnsi"/>
          <w:spacing w:val="-10"/>
        </w:rPr>
        <w:t xml:space="preserve"> </w:t>
      </w:r>
      <w:r w:rsidRPr="007034A8">
        <w:rPr>
          <w:rFonts w:cstheme="minorHAnsi"/>
        </w:rPr>
        <w:t>and</w:t>
      </w:r>
      <w:r w:rsidRPr="007034A8">
        <w:rPr>
          <w:rFonts w:cstheme="minorHAnsi"/>
          <w:spacing w:val="-10"/>
        </w:rPr>
        <w:t xml:space="preserve"> </w:t>
      </w:r>
      <w:r w:rsidRPr="007034A8">
        <w:rPr>
          <w:rFonts w:cstheme="minorHAnsi"/>
        </w:rPr>
        <w:t>organic</w:t>
      </w:r>
      <w:r w:rsidRPr="007034A8">
        <w:rPr>
          <w:rFonts w:cstheme="minorHAnsi"/>
          <w:spacing w:val="-10"/>
        </w:rPr>
        <w:t xml:space="preserve"> </w:t>
      </w:r>
      <w:r w:rsidRPr="007034A8">
        <w:rPr>
          <w:rFonts w:cstheme="minorHAnsi"/>
        </w:rPr>
        <w:t>matter,</w:t>
      </w:r>
      <w:r w:rsidRPr="007034A8">
        <w:rPr>
          <w:rFonts w:cstheme="minorHAnsi"/>
          <w:spacing w:val="-10"/>
        </w:rPr>
        <w:t xml:space="preserve"> </w:t>
      </w:r>
      <w:r w:rsidRPr="007034A8">
        <w:rPr>
          <w:rFonts w:cstheme="minorHAnsi"/>
        </w:rPr>
        <w:t>if</w:t>
      </w:r>
      <w:r w:rsidRPr="007034A8">
        <w:rPr>
          <w:rFonts w:cstheme="minorHAnsi"/>
          <w:spacing w:val="-10"/>
        </w:rPr>
        <w:t xml:space="preserve"> </w:t>
      </w:r>
      <w:r w:rsidRPr="007034A8">
        <w:rPr>
          <w:rFonts w:cstheme="minorHAnsi"/>
        </w:rPr>
        <w:t>not,</w:t>
      </w:r>
      <w:r w:rsidRPr="007034A8">
        <w:rPr>
          <w:rFonts w:cstheme="minorHAnsi"/>
          <w:spacing w:val="-10"/>
        </w:rPr>
        <w:t xml:space="preserve"> </w:t>
      </w:r>
      <w:r w:rsidRPr="007034A8">
        <w:rPr>
          <w:rFonts w:cstheme="minorHAnsi"/>
        </w:rPr>
        <w:t>wash</w:t>
      </w:r>
      <w:r w:rsidRPr="007034A8">
        <w:rPr>
          <w:rFonts w:cstheme="minorHAnsi"/>
          <w:spacing w:val="-10"/>
        </w:rPr>
        <w:t xml:space="preserve"> </w:t>
      </w:r>
      <w:r w:rsidRPr="007034A8">
        <w:rPr>
          <w:rFonts w:cstheme="minorHAnsi"/>
        </w:rPr>
        <w:t>first.</w:t>
      </w:r>
    </w:p>
    <w:p w:rsidR="00C3130D" w:rsidRPr="007034A8" w:rsidRDefault="00C3130D" w:rsidP="00023E3A">
      <w:pPr>
        <w:pStyle w:val="NoSpacing"/>
        <w:numPr>
          <w:ilvl w:val="0"/>
          <w:numId w:val="13"/>
        </w:numPr>
        <w:rPr>
          <w:rFonts w:cstheme="minorHAnsi"/>
          <w:spacing w:val="-3"/>
        </w:rPr>
      </w:pPr>
      <w:r w:rsidRPr="007034A8">
        <w:rPr>
          <w:rFonts w:cstheme="minorHAnsi"/>
        </w:rPr>
        <w:t>Avoid</w:t>
      </w:r>
      <w:r w:rsidRPr="007034A8">
        <w:rPr>
          <w:rFonts w:cstheme="minorHAnsi"/>
          <w:spacing w:val="-15"/>
        </w:rPr>
        <w:t xml:space="preserve"> </w:t>
      </w:r>
      <w:r w:rsidRPr="007034A8">
        <w:rPr>
          <w:rFonts w:cstheme="minorHAnsi"/>
        </w:rPr>
        <w:t>using</w:t>
      </w:r>
      <w:r w:rsidRPr="007034A8">
        <w:rPr>
          <w:rFonts w:cstheme="minorHAnsi"/>
          <w:spacing w:val="-15"/>
        </w:rPr>
        <w:t xml:space="preserve"> </w:t>
      </w:r>
      <w:r w:rsidRPr="007034A8">
        <w:rPr>
          <w:rFonts w:cstheme="minorHAnsi"/>
        </w:rPr>
        <w:t>excessive</w:t>
      </w:r>
      <w:r w:rsidRPr="007034A8">
        <w:rPr>
          <w:rFonts w:cstheme="minorHAnsi"/>
          <w:spacing w:val="-15"/>
        </w:rPr>
        <w:t xml:space="preserve"> </w:t>
      </w:r>
      <w:r w:rsidRPr="007034A8">
        <w:rPr>
          <w:rFonts w:cstheme="minorHAnsi"/>
        </w:rPr>
        <w:t>amounts</w:t>
      </w:r>
      <w:r w:rsidRPr="007034A8">
        <w:rPr>
          <w:rFonts w:cstheme="minorHAnsi"/>
          <w:spacing w:val="-15"/>
        </w:rPr>
        <w:t xml:space="preserve"> </w:t>
      </w:r>
      <w:r w:rsidRPr="007034A8">
        <w:rPr>
          <w:rFonts w:cstheme="minorHAnsi"/>
        </w:rPr>
        <w:t>of</w:t>
      </w:r>
      <w:r w:rsidRPr="007034A8">
        <w:rPr>
          <w:rFonts w:cstheme="minorHAnsi"/>
          <w:spacing w:val="-15"/>
        </w:rPr>
        <w:t xml:space="preserve"> </w:t>
      </w:r>
      <w:r w:rsidRPr="007034A8">
        <w:rPr>
          <w:rFonts w:cstheme="minorHAnsi"/>
        </w:rPr>
        <w:t>alcohol</w:t>
      </w:r>
      <w:r w:rsidRPr="007034A8">
        <w:rPr>
          <w:rFonts w:cstheme="minorHAnsi"/>
          <w:spacing w:val="-15"/>
        </w:rPr>
        <w:t xml:space="preserve"> </w:t>
      </w:r>
      <w:r w:rsidRPr="007034A8">
        <w:rPr>
          <w:rFonts w:cstheme="minorHAnsi"/>
        </w:rPr>
        <w:t>gel/rub</w:t>
      </w:r>
      <w:r w:rsidRPr="007034A8">
        <w:rPr>
          <w:rFonts w:cstheme="minorHAnsi"/>
          <w:spacing w:val="-15"/>
        </w:rPr>
        <w:t xml:space="preserve"> </w:t>
      </w:r>
      <w:r w:rsidRPr="007034A8">
        <w:rPr>
          <w:rFonts w:cstheme="minorHAnsi"/>
        </w:rPr>
        <w:t>to</w:t>
      </w:r>
      <w:r w:rsidRPr="007034A8">
        <w:rPr>
          <w:rFonts w:cstheme="minorHAnsi"/>
          <w:spacing w:val="-15"/>
        </w:rPr>
        <w:t xml:space="preserve"> </w:t>
      </w:r>
      <w:r w:rsidRPr="007034A8">
        <w:rPr>
          <w:rFonts w:cstheme="minorHAnsi"/>
        </w:rPr>
        <w:t>minimise</w:t>
      </w:r>
      <w:r w:rsidRPr="007034A8">
        <w:rPr>
          <w:rFonts w:cstheme="minorHAnsi"/>
          <w:spacing w:val="-15"/>
        </w:rPr>
        <w:t xml:space="preserve"> </w:t>
      </w:r>
      <w:r w:rsidRPr="007034A8">
        <w:rPr>
          <w:rFonts w:cstheme="minorHAnsi"/>
        </w:rPr>
        <w:t>skin</w:t>
      </w:r>
      <w:r w:rsidRPr="007034A8">
        <w:rPr>
          <w:rFonts w:cstheme="minorHAnsi"/>
          <w:spacing w:val="-15"/>
        </w:rPr>
        <w:t xml:space="preserve"> </w:t>
      </w:r>
      <w:r w:rsidRPr="007034A8">
        <w:rPr>
          <w:rFonts w:cstheme="minorHAnsi"/>
        </w:rPr>
        <w:t>damage.</w:t>
      </w:r>
      <w:r w:rsidRPr="007034A8">
        <w:rPr>
          <w:rFonts w:cstheme="minorHAnsi"/>
          <w:spacing w:val="-15"/>
        </w:rPr>
        <w:t xml:space="preserve"> </w:t>
      </w:r>
      <w:r w:rsidRPr="007034A8">
        <w:rPr>
          <w:rFonts w:cstheme="minorHAnsi"/>
        </w:rPr>
        <w:t>Apply</w:t>
      </w:r>
      <w:r w:rsidRPr="007034A8">
        <w:rPr>
          <w:rFonts w:cstheme="minorHAnsi"/>
          <w:spacing w:val="-15"/>
        </w:rPr>
        <w:t xml:space="preserve"> </w:t>
      </w:r>
      <w:r w:rsidRPr="007034A8">
        <w:rPr>
          <w:rFonts w:cstheme="minorHAnsi"/>
        </w:rPr>
        <w:t>one</w:t>
      </w:r>
      <w:r w:rsidRPr="007034A8">
        <w:rPr>
          <w:rFonts w:cstheme="minorHAnsi"/>
          <w:spacing w:val="-15"/>
        </w:rPr>
        <w:t xml:space="preserve"> </w:t>
      </w:r>
      <w:r w:rsidRPr="007034A8">
        <w:rPr>
          <w:rFonts w:cstheme="minorHAnsi"/>
        </w:rPr>
        <w:t>shot</w:t>
      </w:r>
      <w:r w:rsidRPr="007034A8">
        <w:rPr>
          <w:rFonts w:cstheme="minorHAnsi"/>
          <w:spacing w:val="-15"/>
        </w:rPr>
        <w:t xml:space="preserve"> </w:t>
      </w:r>
      <w:r w:rsidRPr="007034A8">
        <w:rPr>
          <w:rFonts w:cstheme="minorHAnsi"/>
        </w:rPr>
        <w:t>(approx.</w:t>
      </w:r>
      <w:r w:rsidRPr="007034A8">
        <w:rPr>
          <w:rFonts w:cstheme="minorHAnsi"/>
          <w:spacing w:val="-15"/>
        </w:rPr>
        <w:t xml:space="preserve"> </w:t>
      </w:r>
      <w:r w:rsidRPr="007034A8">
        <w:rPr>
          <w:rFonts w:cstheme="minorHAnsi"/>
        </w:rPr>
        <w:t>5</w:t>
      </w:r>
      <w:r w:rsidRPr="007034A8">
        <w:rPr>
          <w:rFonts w:cstheme="minorHAnsi"/>
          <w:spacing w:val="-15"/>
        </w:rPr>
        <w:t xml:space="preserve"> </w:t>
      </w:r>
      <w:r w:rsidRPr="007034A8">
        <w:rPr>
          <w:rFonts w:cstheme="minorHAnsi"/>
        </w:rPr>
        <w:t>ml) of</w:t>
      </w:r>
      <w:r w:rsidRPr="007034A8">
        <w:rPr>
          <w:rFonts w:cstheme="minorHAnsi"/>
          <w:spacing w:val="-19"/>
        </w:rPr>
        <w:t xml:space="preserve"> </w:t>
      </w:r>
      <w:r w:rsidRPr="007034A8">
        <w:rPr>
          <w:rFonts w:cstheme="minorHAnsi"/>
        </w:rPr>
        <w:t>alcohol</w:t>
      </w:r>
      <w:r w:rsidRPr="007034A8">
        <w:rPr>
          <w:rFonts w:cstheme="minorHAnsi"/>
          <w:spacing w:val="-19"/>
        </w:rPr>
        <w:t xml:space="preserve"> </w:t>
      </w:r>
      <w:r w:rsidRPr="007034A8">
        <w:rPr>
          <w:rFonts w:cstheme="minorHAnsi"/>
        </w:rPr>
        <w:t>hand</w:t>
      </w:r>
      <w:r w:rsidRPr="007034A8">
        <w:rPr>
          <w:rFonts w:cstheme="minorHAnsi"/>
          <w:spacing w:val="-19"/>
        </w:rPr>
        <w:t xml:space="preserve"> </w:t>
      </w:r>
      <w:r w:rsidRPr="007034A8">
        <w:rPr>
          <w:rFonts w:cstheme="minorHAnsi"/>
        </w:rPr>
        <w:t>rub.</w:t>
      </w:r>
    </w:p>
    <w:p w:rsidR="00C3130D" w:rsidRPr="00D736E3" w:rsidRDefault="00C3130D" w:rsidP="00023E3A">
      <w:pPr>
        <w:pStyle w:val="NoSpacing"/>
        <w:numPr>
          <w:ilvl w:val="0"/>
          <w:numId w:val="13"/>
        </w:numPr>
        <w:rPr>
          <w:rFonts w:cstheme="minorHAnsi"/>
          <w:spacing w:val="-3"/>
        </w:rPr>
      </w:pPr>
      <w:r w:rsidRPr="007034A8">
        <w:rPr>
          <w:rFonts w:cstheme="minorHAnsi"/>
        </w:rPr>
        <w:t>The hand rub must come into contact with all surfaces of the hands so hands must be rubbed together vigorously</w:t>
      </w:r>
      <w:r w:rsidRPr="007034A8">
        <w:rPr>
          <w:rFonts w:cstheme="minorHAnsi"/>
          <w:spacing w:val="-11"/>
        </w:rPr>
        <w:t xml:space="preserve"> </w:t>
      </w:r>
      <w:r w:rsidRPr="007034A8">
        <w:rPr>
          <w:rFonts w:cstheme="minorHAnsi"/>
        </w:rPr>
        <w:t>and</w:t>
      </w:r>
      <w:r w:rsidRPr="007034A8">
        <w:rPr>
          <w:rFonts w:cstheme="minorHAnsi"/>
          <w:spacing w:val="-11"/>
        </w:rPr>
        <w:t xml:space="preserve"> </w:t>
      </w:r>
      <w:r w:rsidRPr="007034A8">
        <w:rPr>
          <w:rFonts w:cstheme="minorHAnsi"/>
        </w:rPr>
        <w:t>systemically</w:t>
      </w:r>
      <w:r w:rsidRPr="007034A8">
        <w:rPr>
          <w:rFonts w:cstheme="minorHAnsi"/>
          <w:spacing w:val="-11"/>
        </w:rPr>
        <w:t xml:space="preserve"> </w:t>
      </w:r>
      <w:r w:rsidRPr="007034A8">
        <w:rPr>
          <w:rFonts w:cstheme="minorHAnsi"/>
        </w:rPr>
        <w:t>to</w:t>
      </w:r>
      <w:r w:rsidRPr="007034A8">
        <w:rPr>
          <w:rFonts w:cstheme="minorHAnsi"/>
          <w:spacing w:val="-11"/>
        </w:rPr>
        <w:t xml:space="preserve"> </w:t>
      </w:r>
      <w:r w:rsidRPr="007034A8">
        <w:rPr>
          <w:rFonts w:cstheme="minorHAnsi"/>
        </w:rPr>
        <w:t>include</w:t>
      </w:r>
      <w:r w:rsidRPr="007034A8">
        <w:rPr>
          <w:rFonts w:cstheme="minorHAnsi"/>
          <w:spacing w:val="-11"/>
        </w:rPr>
        <w:t xml:space="preserve"> </w:t>
      </w:r>
      <w:r w:rsidRPr="007034A8">
        <w:rPr>
          <w:rFonts w:cstheme="minorHAnsi"/>
        </w:rPr>
        <w:t>wrists,</w:t>
      </w:r>
      <w:r w:rsidRPr="007034A8">
        <w:rPr>
          <w:rFonts w:cstheme="minorHAnsi"/>
          <w:spacing w:val="-11"/>
        </w:rPr>
        <w:t xml:space="preserve"> </w:t>
      </w:r>
      <w:r w:rsidRPr="007034A8">
        <w:rPr>
          <w:rFonts w:cstheme="minorHAnsi"/>
        </w:rPr>
        <w:t>tips</w:t>
      </w:r>
      <w:r w:rsidRPr="007034A8">
        <w:rPr>
          <w:rFonts w:cstheme="minorHAnsi"/>
          <w:spacing w:val="-11"/>
        </w:rPr>
        <w:t xml:space="preserve"> </w:t>
      </w:r>
      <w:r w:rsidRPr="007034A8">
        <w:rPr>
          <w:rFonts w:cstheme="minorHAnsi"/>
        </w:rPr>
        <w:t>of</w:t>
      </w:r>
      <w:r w:rsidRPr="007034A8">
        <w:rPr>
          <w:rFonts w:cstheme="minorHAnsi"/>
          <w:spacing w:val="-11"/>
        </w:rPr>
        <w:t xml:space="preserve"> </w:t>
      </w:r>
      <w:r w:rsidRPr="007034A8">
        <w:rPr>
          <w:rFonts w:cstheme="minorHAnsi"/>
        </w:rPr>
        <w:t>fingers,</w:t>
      </w:r>
      <w:r w:rsidRPr="007034A8">
        <w:rPr>
          <w:rFonts w:cstheme="minorHAnsi"/>
          <w:spacing w:val="-11"/>
        </w:rPr>
        <w:t xml:space="preserve"> </w:t>
      </w:r>
      <w:r w:rsidRPr="007034A8">
        <w:rPr>
          <w:rFonts w:cstheme="minorHAnsi"/>
        </w:rPr>
        <w:t>backs</w:t>
      </w:r>
      <w:r w:rsidRPr="007034A8">
        <w:rPr>
          <w:rFonts w:cstheme="minorHAnsi"/>
          <w:spacing w:val="-11"/>
        </w:rPr>
        <w:t xml:space="preserve"> </w:t>
      </w:r>
      <w:r w:rsidRPr="007034A8">
        <w:rPr>
          <w:rFonts w:cstheme="minorHAnsi"/>
        </w:rPr>
        <w:t>of</w:t>
      </w:r>
      <w:r w:rsidRPr="007034A8">
        <w:rPr>
          <w:rFonts w:cstheme="minorHAnsi"/>
          <w:spacing w:val="-11"/>
        </w:rPr>
        <w:t xml:space="preserve"> </w:t>
      </w:r>
      <w:r w:rsidRPr="007034A8">
        <w:rPr>
          <w:rFonts w:cstheme="minorHAnsi"/>
        </w:rPr>
        <w:t>hands,</w:t>
      </w:r>
      <w:r w:rsidRPr="007034A8">
        <w:rPr>
          <w:rFonts w:cstheme="minorHAnsi"/>
          <w:spacing w:val="-11"/>
        </w:rPr>
        <w:t xml:space="preserve"> </w:t>
      </w:r>
      <w:r w:rsidRPr="007034A8">
        <w:rPr>
          <w:rFonts w:cstheme="minorHAnsi"/>
        </w:rPr>
        <w:t>palms,</w:t>
      </w:r>
      <w:r w:rsidRPr="007034A8">
        <w:rPr>
          <w:rFonts w:cstheme="minorHAnsi"/>
          <w:spacing w:val="-11"/>
        </w:rPr>
        <w:t xml:space="preserve"> </w:t>
      </w:r>
      <w:r w:rsidRPr="007034A8">
        <w:rPr>
          <w:rFonts w:cstheme="minorHAnsi"/>
        </w:rPr>
        <w:t>thumbs</w:t>
      </w:r>
      <w:r w:rsidRPr="007034A8">
        <w:rPr>
          <w:rFonts w:cstheme="minorHAnsi"/>
          <w:spacing w:val="-11"/>
        </w:rPr>
        <w:t xml:space="preserve"> </w:t>
      </w:r>
      <w:r w:rsidRPr="007034A8">
        <w:rPr>
          <w:rFonts w:cstheme="minorHAnsi"/>
        </w:rPr>
        <w:t>and</w:t>
      </w:r>
      <w:r w:rsidRPr="007034A8">
        <w:rPr>
          <w:rFonts w:cstheme="minorHAnsi"/>
          <w:spacing w:val="-11"/>
        </w:rPr>
        <w:t xml:space="preserve"> </w:t>
      </w:r>
      <w:r w:rsidRPr="007034A8">
        <w:rPr>
          <w:rFonts w:cstheme="minorHAnsi"/>
        </w:rPr>
        <w:t>webs</w:t>
      </w:r>
      <w:r w:rsidRPr="007034A8">
        <w:rPr>
          <w:rFonts w:cstheme="minorHAnsi"/>
          <w:spacing w:val="-11"/>
        </w:rPr>
        <w:t xml:space="preserve"> </w:t>
      </w:r>
      <w:r w:rsidRPr="007034A8">
        <w:rPr>
          <w:rFonts w:cstheme="minorHAnsi"/>
        </w:rPr>
        <w:t>of fingers</w:t>
      </w:r>
      <w:r w:rsidRPr="007034A8">
        <w:rPr>
          <w:rFonts w:cstheme="minorHAnsi"/>
          <w:spacing w:val="-15"/>
        </w:rPr>
        <w:t xml:space="preserve"> </w:t>
      </w:r>
      <w:r w:rsidRPr="007034A8">
        <w:rPr>
          <w:rFonts w:cstheme="minorHAnsi"/>
        </w:rPr>
        <w:t>for</w:t>
      </w:r>
      <w:r w:rsidRPr="007034A8">
        <w:rPr>
          <w:rFonts w:cstheme="minorHAnsi"/>
          <w:spacing w:val="-16"/>
        </w:rPr>
        <w:t xml:space="preserve"> </w:t>
      </w:r>
      <w:r w:rsidRPr="007034A8">
        <w:rPr>
          <w:rFonts w:cstheme="minorHAnsi"/>
        </w:rPr>
        <w:t>ten</w:t>
      </w:r>
      <w:r w:rsidRPr="007034A8">
        <w:rPr>
          <w:rFonts w:cstheme="minorHAnsi"/>
          <w:spacing w:val="-16"/>
        </w:rPr>
        <w:t xml:space="preserve"> </w:t>
      </w:r>
      <w:r w:rsidRPr="007034A8">
        <w:rPr>
          <w:rFonts w:cstheme="minorHAnsi"/>
        </w:rPr>
        <w:t>to</w:t>
      </w:r>
      <w:r w:rsidRPr="007034A8">
        <w:rPr>
          <w:rFonts w:cstheme="minorHAnsi"/>
          <w:spacing w:val="-16"/>
        </w:rPr>
        <w:t xml:space="preserve"> </w:t>
      </w:r>
      <w:r w:rsidRPr="007034A8">
        <w:rPr>
          <w:rFonts w:cstheme="minorHAnsi"/>
        </w:rPr>
        <w:t>fifteen</w:t>
      </w:r>
      <w:r w:rsidRPr="007034A8">
        <w:rPr>
          <w:rFonts w:cstheme="minorHAnsi"/>
          <w:spacing w:val="-16"/>
        </w:rPr>
        <w:t xml:space="preserve"> </w:t>
      </w:r>
      <w:r w:rsidRPr="007034A8">
        <w:rPr>
          <w:rFonts w:cstheme="minorHAnsi"/>
        </w:rPr>
        <w:t>seconds</w:t>
      </w:r>
      <w:r w:rsidRPr="007034A8">
        <w:rPr>
          <w:rFonts w:cstheme="minorHAnsi"/>
          <w:spacing w:val="-16"/>
        </w:rPr>
        <w:t xml:space="preserve"> </w:t>
      </w:r>
      <w:r w:rsidRPr="007034A8">
        <w:rPr>
          <w:rFonts w:cstheme="minorHAnsi"/>
        </w:rPr>
        <w:t>or</w:t>
      </w:r>
      <w:r w:rsidRPr="007034A8">
        <w:rPr>
          <w:rFonts w:cstheme="minorHAnsi"/>
          <w:spacing w:val="-16"/>
        </w:rPr>
        <w:t xml:space="preserve"> </w:t>
      </w:r>
      <w:r w:rsidRPr="007034A8">
        <w:rPr>
          <w:rFonts w:cstheme="minorHAnsi"/>
        </w:rPr>
        <w:t>until</w:t>
      </w:r>
      <w:r w:rsidRPr="007034A8">
        <w:rPr>
          <w:rFonts w:cstheme="minorHAnsi"/>
          <w:spacing w:val="-16"/>
        </w:rPr>
        <w:t xml:space="preserve"> </w:t>
      </w:r>
      <w:r w:rsidRPr="007034A8">
        <w:rPr>
          <w:rFonts w:cstheme="minorHAnsi"/>
        </w:rPr>
        <w:t>the</w:t>
      </w:r>
      <w:r w:rsidRPr="007034A8">
        <w:rPr>
          <w:rFonts w:cstheme="minorHAnsi"/>
          <w:spacing w:val="-16"/>
        </w:rPr>
        <w:t xml:space="preserve"> </w:t>
      </w:r>
      <w:r w:rsidRPr="007034A8">
        <w:rPr>
          <w:rFonts w:cstheme="minorHAnsi"/>
        </w:rPr>
        <w:t>solution</w:t>
      </w:r>
      <w:r w:rsidRPr="007034A8">
        <w:rPr>
          <w:rFonts w:cstheme="minorHAnsi"/>
          <w:spacing w:val="-16"/>
        </w:rPr>
        <w:t xml:space="preserve"> </w:t>
      </w:r>
      <w:r w:rsidRPr="007034A8">
        <w:rPr>
          <w:rFonts w:cstheme="minorHAnsi"/>
        </w:rPr>
        <w:t>has</w:t>
      </w:r>
      <w:r w:rsidRPr="007034A8">
        <w:rPr>
          <w:rFonts w:cstheme="minorHAnsi"/>
          <w:spacing w:val="-16"/>
        </w:rPr>
        <w:t xml:space="preserve"> </w:t>
      </w:r>
      <w:r w:rsidRPr="007034A8">
        <w:rPr>
          <w:rFonts w:cstheme="minorHAnsi"/>
        </w:rPr>
        <w:t>evaporated.</w:t>
      </w:r>
    </w:p>
    <w:p w:rsidR="00C3130D" w:rsidRDefault="00C3130D" w:rsidP="00C3130D">
      <w:pPr>
        <w:pStyle w:val="NoSpacing"/>
        <w:rPr>
          <w:rFonts w:cstheme="minorHAnsi"/>
        </w:rPr>
      </w:pPr>
    </w:p>
    <w:p w:rsidR="00C3130D" w:rsidRDefault="00C3130D" w:rsidP="00C3130D">
      <w:pPr>
        <w:pStyle w:val="NoSpacing"/>
        <w:rPr>
          <w:rFonts w:cstheme="minorHAnsi"/>
        </w:rPr>
      </w:pPr>
    </w:p>
    <w:p w:rsidR="00C3130D" w:rsidRDefault="003A0118" w:rsidP="00C3130D">
      <w:pPr>
        <w:pStyle w:val="NoSpacing"/>
        <w:rPr>
          <w:rFonts w:cstheme="minorHAnsi"/>
        </w:rPr>
      </w:pPr>
      <w:r w:rsidRPr="007034A8">
        <w:rPr>
          <w:rFonts w:cstheme="minorHAnsi"/>
          <w:noProof/>
          <w:spacing w:val="-3"/>
          <w:lang w:eastAsia="en-GB"/>
        </w:rPr>
        <w:lastRenderedPageBreak/>
        <w:drawing>
          <wp:inline distT="0" distB="0" distL="0" distR="0" wp14:anchorId="525DA22A" wp14:editId="626D78B0">
            <wp:extent cx="5816600" cy="5911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cohol handrub hand hygiene technique - for visiblly clean hands.jpg"/>
                    <pic:cNvPicPr/>
                  </pic:nvPicPr>
                  <pic:blipFill>
                    <a:blip r:embed="rId18">
                      <a:extLst>
                        <a:ext uri="{28A0092B-C50C-407E-A947-70E740481C1C}">
                          <a14:useLocalDpi xmlns:a14="http://schemas.microsoft.com/office/drawing/2010/main" val="0"/>
                        </a:ext>
                      </a:extLst>
                    </a:blip>
                    <a:stretch>
                      <a:fillRect/>
                    </a:stretch>
                  </pic:blipFill>
                  <pic:spPr>
                    <a:xfrm>
                      <a:off x="0" y="0"/>
                      <a:ext cx="5825435" cy="5920830"/>
                    </a:xfrm>
                    <a:prstGeom prst="rect">
                      <a:avLst/>
                    </a:prstGeom>
                  </pic:spPr>
                </pic:pic>
              </a:graphicData>
            </a:graphic>
          </wp:inline>
        </w:drawing>
      </w:r>
    </w:p>
    <w:p w:rsidR="00C3130D" w:rsidRDefault="00C3130D" w:rsidP="00C3130D">
      <w:pPr>
        <w:pStyle w:val="NoSpacing"/>
      </w:pPr>
      <w:r>
        <w:rPr>
          <w:rFonts w:cstheme="minorHAnsi"/>
        </w:rPr>
        <w:t xml:space="preserve">Figure 5. </w:t>
      </w:r>
      <w:r w:rsidRPr="00D736E3">
        <w:t>Using Alcohol Gel / Liquid</w:t>
      </w:r>
      <w:r>
        <w:t>.</w:t>
      </w:r>
    </w:p>
    <w:p w:rsidR="00C3130D" w:rsidRDefault="00C3130D" w:rsidP="00C3130D">
      <w:pPr>
        <w:pStyle w:val="NoSpacing"/>
        <w:jc w:val="center"/>
      </w:pPr>
    </w:p>
    <w:p w:rsidR="00C3130D" w:rsidRPr="00D736E3" w:rsidRDefault="00C3130D" w:rsidP="00023E3A">
      <w:pPr>
        <w:pStyle w:val="NoSpacing"/>
        <w:numPr>
          <w:ilvl w:val="0"/>
          <w:numId w:val="37"/>
        </w:numPr>
        <w:rPr>
          <w:b/>
        </w:rPr>
      </w:pPr>
      <w:r w:rsidRPr="00D736E3">
        <w:rPr>
          <w:b/>
        </w:rPr>
        <w:t>Use of Gloves</w:t>
      </w:r>
    </w:p>
    <w:p w:rsidR="00C3130D" w:rsidRPr="007034A8" w:rsidRDefault="00C3130D" w:rsidP="00C3130D">
      <w:pPr>
        <w:pStyle w:val="NoSpacing"/>
        <w:ind w:left="720"/>
        <w:rPr>
          <w:rFonts w:cstheme="minorHAnsi"/>
          <w:color w:val="000000" w:themeColor="text1"/>
        </w:rPr>
      </w:pPr>
    </w:p>
    <w:p w:rsidR="00C3130D" w:rsidRDefault="00C3130D" w:rsidP="00C3130D">
      <w:pPr>
        <w:pStyle w:val="NoSpacing"/>
        <w:ind w:left="720"/>
        <w:rPr>
          <w:rFonts w:cstheme="minorHAnsi"/>
        </w:rPr>
      </w:pPr>
      <w:r w:rsidRPr="007034A8">
        <w:rPr>
          <w:rFonts w:cstheme="minorHAnsi"/>
        </w:rPr>
        <w:t>The</w:t>
      </w:r>
      <w:r w:rsidRPr="007034A8">
        <w:rPr>
          <w:rFonts w:cstheme="minorHAnsi"/>
          <w:spacing w:val="-16"/>
        </w:rPr>
        <w:t xml:space="preserve"> </w:t>
      </w:r>
      <w:r w:rsidRPr="007034A8">
        <w:rPr>
          <w:rFonts w:cstheme="minorHAnsi"/>
        </w:rPr>
        <w:t>use</w:t>
      </w:r>
      <w:r w:rsidRPr="007034A8">
        <w:rPr>
          <w:rFonts w:cstheme="minorHAnsi"/>
          <w:spacing w:val="-16"/>
        </w:rPr>
        <w:t xml:space="preserve"> </w:t>
      </w:r>
      <w:r w:rsidRPr="007034A8">
        <w:rPr>
          <w:rFonts w:cstheme="minorHAnsi"/>
        </w:rPr>
        <w:t>of</w:t>
      </w:r>
      <w:r w:rsidRPr="007034A8">
        <w:rPr>
          <w:rFonts w:cstheme="minorHAnsi"/>
          <w:spacing w:val="-16"/>
        </w:rPr>
        <w:t xml:space="preserve"> </w:t>
      </w:r>
      <w:r w:rsidRPr="007034A8">
        <w:rPr>
          <w:rFonts w:cstheme="minorHAnsi"/>
        </w:rPr>
        <w:t>gloves</w:t>
      </w:r>
      <w:r w:rsidRPr="007034A8">
        <w:rPr>
          <w:rFonts w:cstheme="minorHAnsi"/>
          <w:spacing w:val="-16"/>
        </w:rPr>
        <w:t xml:space="preserve"> </w:t>
      </w:r>
      <w:r w:rsidRPr="007034A8">
        <w:rPr>
          <w:rFonts w:cstheme="minorHAnsi"/>
        </w:rPr>
        <w:t>does</w:t>
      </w:r>
      <w:r w:rsidRPr="007034A8">
        <w:rPr>
          <w:rFonts w:cstheme="minorHAnsi"/>
          <w:spacing w:val="-16"/>
        </w:rPr>
        <w:t xml:space="preserve"> </w:t>
      </w:r>
      <w:r w:rsidRPr="007034A8">
        <w:rPr>
          <w:rFonts w:cstheme="minorHAnsi"/>
        </w:rPr>
        <w:t>not</w:t>
      </w:r>
      <w:r w:rsidRPr="007034A8">
        <w:rPr>
          <w:rFonts w:cstheme="minorHAnsi"/>
          <w:spacing w:val="-16"/>
        </w:rPr>
        <w:t xml:space="preserve"> </w:t>
      </w:r>
      <w:r w:rsidRPr="007034A8">
        <w:rPr>
          <w:rFonts w:cstheme="minorHAnsi"/>
        </w:rPr>
        <w:t>replace</w:t>
      </w:r>
      <w:r w:rsidRPr="007034A8">
        <w:rPr>
          <w:rFonts w:cstheme="minorHAnsi"/>
          <w:spacing w:val="-16"/>
        </w:rPr>
        <w:t xml:space="preserve"> </w:t>
      </w:r>
      <w:r w:rsidRPr="007034A8">
        <w:rPr>
          <w:rFonts w:cstheme="minorHAnsi"/>
        </w:rPr>
        <w:t>the</w:t>
      </w:r>
      <w:r w:rsidRPr="007034A8">
        <w:rPr>
          <w:rFonts w:cstheme="minorHAnsi"/>
          <w:spacing w:val="-16"/>
        </w:rPr>
        <w:t xml:space="preserve"> </w:t>
      </w:r>
      <w:r w:rsidRPr="007034A8">
        <w:rPr>
          <w:rFonts w:cstheme="minorHAnsi"/>
        </w:rPr>
        <w:t>need</w:t>
      </w:r>
      <w:r w:rsidRPr="007034A8">
        <w:rPr>
          <w:rFonts w:cstheme="minorHAnsi"/>
          <w:spacing w:val="-16"/>
        </w:rPr>
        <w:t xml:space="preserve"> </w:t>
      </w:r>
      <w:r w:rsidRPr="007034A8">
        <w:rPr>
          <w:rFonts w:cstheme="minorHAnsi"/>
        </w:rPr>
        <w:t>for</w:t>
      </w:r>
      <w:r w:rsidRPr="007034A8">
        <w:rPr>
          <w:rFonts w:cstheme="minorHAnsi"/>
          <w:spacing w:val="-16"/>
        </w:rPr>
        <w:t xml:space="preserve"> </w:t>
      </w:r>
      <w:r w:rsidRPr="007034A8">
        <w:rPr>
          <w:rFonts w:cstheme="minorHAnsi"/>
        </w:rPr>
        <w:t>hand</w:t>
      </w:r>
      <w:r w:rsidRPr="007034A8">
        <w:rPr>
          <w:rFonts w:cstheme="minorHAnsi"/>
          <w:spacing w:val="-16"/>
        </w:rPr>
        <w:t xml:space="preserve"> </w:t>
      </w:r>
      <w:r>
        <w:rPr>
          <w:rFonts w:cstheme="minorHAnsi"/>
        </w:rPr>
        <w:t xml:space="preserve">hygiene. </w:t>
      </w:r>
    </w:p>
    <w:p w:rsidR="00C3130D" w:rsidRDefault="00C3130D" w:rsidP="00C3130D">
      <w:pPr>
        <w:pStyle w:val="NoSpacing"/>
        <w:ind w:left="720"/>
        <w:rPr>
          <w:rFonts w:cstheme="minorHAnsi"/>
        </w:rPr>
      </w:pPr>
      <w:r>
        <w:rPr>
          <w:rFonts w:cstheme="minorHAnsi"/>
        </w:rPr>
        <w:t>G</w:t>
      </w:r>
      <w:r w:rsidRPr="007034A8">
        <w:rPr>
          <w:rFonts w:cstheme="minorHAnsi"/>
        </w:rPr>
        <w:t>love</w:t>
      </w:r>
      <w:r>
        <w:rPr>
          <w:rFonts w:cstheme="minorHAnsi"/>
        </w:rPr>
        <w:t>s are single use only and should be changed between patients or following certain procedures on the same patient.</w:t>
      </w:r>
    </w:p>
    <w:p w:rsidR="00C3130D" w:rsidRDefault="00C3130D" w:rsidP="00C3130D">
      <w:pPr>
        <w:pStyle w:val="NoSpacing"/>
        <w:ind w:left="720"/>
        <w:rPr>
          <w:rFonts w:cstheme="minorHAnsi"/>
          <w:spacing w:val="-16"/>
        </w:rPr>
      </w:pPr>
      <w:r>
        <w:rPr>
          <w:rFonts w:cstheme="minorHAnsi"/>
        </w:rPr>
        <w:t>Gloved h</w:t>
      </w:r>
      <w:r w:rsidRPr="007034A8">
        <w:rPr>
          <w:rFonts w:cstheme="minorHAnsi"/>
        </w:rPr>
        <w:t>ands</w:t>
      </w:r>
      <w:r w:rsidRPr="007034A8">
        <w:rPr>
          <w:rFonts w:cstheme="minorHAnsi"/>
          <w:spacing w:val="-16"/>
        </w:rPr>
        <w:t xml:space="preserve"> </w:t>
      </w:r>
      <w:r w:rsidRPr="007034A8">
        <w:rPr>
          <w:rFonts w:cstheme="minorHAnsi"/>
        </w:rPr>
        <w:t>should</w:t>
      </w:r>
      <w:r w:rsidRPr="007034A8">
        <w:rPr>
          <w:rFonts w:cstheme="minorHAnsi"/>
          <w:spacing w:val="-16"/>
        </w:rPr>
        <w:t xml:space="preserve"> </w:t>
      </w:r>
      <w:r w:rsidRPr="007034A8">
        <w:rPr>
          <w:rFonts w:cstheme="minorHAnsi"/>
        </w:rPr>
        <w:t>not</w:t>
      </w:r>
      <w:r w:rsidRPr="007034A8">
        <w:rPr>
          <w:rFonts w:cstheme="minorHAnsi"/>
          <w:spacing w:val="-16"/>
        </w:rPr>
        <w:t xml:space="preserve"> </w:t>
      </w:r>
      <w:r w:rsidRPr="007034A8">
        <w:rPr>
          <w:rFonts w:cstheme="minorHAnsi"/>
        </w:rPr>
        <w:t>be</w:t>
      </w:r>
      <w:r w:rsidRPr="007034A8">
        <w:rPr>
          <w:rFonts w:cstheme="minorHAnsi"/>
          <w:spacing w:val="-16"/>
        </w:rPr>
        <w:t xml:space="preserve"> </w:t>
      </w:r>
      <w:r w:rsidRPr="007034A8">
        <w:rPr>
          <w:rFonts w:cstheme="minorHAnsi"/>
        </w:rPr>
        <w:t>washed</w:t>
      </w:r>
      <w:r w:rsidRPr="007034A8">
        <w:rPr>
          <w:rFonts w:cstheme="minorHAnsi"/>
          <w:spacing w:val="-16"/>
        </w:rPr>
        <w:t xml:space="preserve"> </w:t>
      </w:r>
      <w:r w:rsidRPr="007034A8">
        <w:rPr>
          <w:rFonts w:cstheme="minorHAnsi"/>
        </w:rPr>
        <w:t>or</w:t>
      </w:r>
      <w:r w:rsidRPr="007034A8">
        <w:rPr>
          <w:rFonts w:cstheme="minorHAnsi"/>
          <w:spacing w:val="-16"/>
        </w:rPr>
        <w:t xml:space="preserve"> </w:t>
      </w:r>
      <w:r w:rsidRPr="007034A8">
        <w:rPr>
          <w:rFonts w:cstheme="minorHAnsi"/>
        </w:rPr>
        <w:t>cleaned with</w:t>
      </w:r>
      <w:r w:rsidRPr="007034A8">
        <w:rPr>
          <w:rFonts w:cstheme="minorHAnsi"/>
          <w:spacing w:val="-16"/>
        </w:rPr>
        <w:t xml:space="preserve"> </w:t>
      </w:r>
      <w:r w:rsidRPr="007034A8">
        <w:rPr>
          <w:rFonts w:cstheme="minorHAnsi"/>
        </w:rPr>
        <w:t>alcohol</w:t>
      </w:r>
      <w:r w:rsidRPr="007034A8">
        <w:rPr>
          <w:rFonts w:cstheme="minorHAnsi"/>
          <w:spacing w:val="-16"/>
        </w:rPr>
        <w:t xml:space="preserve"> </w:t>
      </w:r>
      <w:r w:rsidRPr="007034A8">
        <w:rPr>
          <w:rFonts w:cstheme="minorHAnsi"/>
        </w:rPr>
        <w:t>hand</w:t>
      </w:r>
      <w:r w:rsidRPr="007034A8">
        <w:rPr>
          <w:rFonts w:cstheme="minorHAnsi"/>
          <w:spacing w:val="-16"/>
        </w:rPr>
        <w:t xml:space="preserve"> </w:t>
      </w:r>
      <w:r w:rsidRPr="007034A8">
        <w:rPr>
          <w:rFonts w:cstheme="minorHAnsi"/>
        </w:rPr>
        <w:t>rub.</w:t>
      </w:r>
      <w:r w:rsidRPr="007034A8">
        <w:rPr>
          <w:rFonts w:cstheme="minorHAnsi"/>
          <w:spacing w:val="-16"/>
        </w:rPr>
        <w:t xml:space="preserve"> </w:t>
      </w:r>
    </w:p>
    <w:p w:rsidR="00C3130D" w:rsidRDefault="00C3130D" w:rsidP="00C3130D">
      <w:pPr>
        <w:pStyle w:val="NoSpacing"/>
        <w:ind w:left="720"/>
        <w:rPr>
          <w:rFonts w:cstheme="minorHAnsi"/>
        </w:rPr>
      </w:pPr>
      <w:r w:rsidRPr="007034A8">
        <w:rPr>
          <w:rFonts w:cstheme="minorHAnsi"/>
        </w:rPr>
        <w:t>Hands</w:t>
      </w:r>
      <w:r w:rsidRPr="007034A8">
        <w:rPr>
          <w:rFonts w:cstheme="minorHAnsi"/>
          <w:spacing w:val="-16"/>
        </w:rPr>
        <w:t xml:space="preserve"> </w:t>
      </w:r>
      <w:r w:rsidRPr="007034A8">
        <w:rPr>
          <w:rFonts w:cstheme="minorHAnsi"/>
        </w:rPr>
        <w:t>should</w:t>
      </w:r>
      <w:r w:rsidRPr="007034A8">
        <w:rPr>
          <w:rFonts w:cstheme="minorHAnsi"/>
          <w:spacing w:val="-16"/>
        </w:rPr>
        <w:t xml:space="preserve"> </w:t>
      </w:r>
      <w:r w:rsidRPr="007034A8">
        <w:rPr>
          <w:rFonts w:cstheme="minorHAnsi"/>
        </w:rPr>
        <w:t>be</w:t>
      </w:r>
      <w:r w:rsidRPr="007034A8">
        <w:rPr>
          <w:rFonts w:cstheme="minorHAnsi"/>
          <w:spacing w:val="-16"/>
        </w:rPr>
        <w:t xml:space="preserve"> </w:t>
      </w:r>
      <w:r w:rsidRPr="007034A8">
        <w:rPr>
          <w:rFonts w:cstheme="minorHAnsi"/>
        </w:rPr>
        <w:t>washed</w:t>
      </w:r>
      <w:r w:rsidRPr="007034A8">
        <w:rPr>
          <w:rFonts w:cstheme="minorHAnsi"/>
          <w:spacing w:val="-16"/>
        </w:rPr>
        <w:t xml:space="preserve"> </w:t>
      </w:r>
      <w:r w:rsidRPr="007034A8">
        <w:rPr>
          <w:rFonts w:cstheme="minorHAnsi"/>
        </w:rPr>
        <w:t>after</w:t>
      </w:r>
      <w:r w:rsidRPr="007034A8">
        <w:rPr>
          <w:rFonts w:cstheme="minorHAnsi"/>
          <w:spacing w:val="-16"/>
        </w:rPr>
        <w:t xml:space="preserve"> </w:t>
      </w:r>
      <w:r w:rsidRPr="007034A8">
        <w:rPr>
          <w:rFonts w:cstheme="minorHAnsi"/>
        </w:rPr>
        <w:t>the</w:t>
      </w:r>
      <w:r w:rsidRPr="007034A8">
        <w:rPr>
          <w:rFonts w:cstheme="minorHAnsi"/>
          <w:spacing w:val="-16"/>
        </w:rPr>
        <w:t xml:space="preserve"> </w:t>
      </w:r>
      <w:r w:rsidRPr="007034A8">
        <w:rPr>
          <w:rFonts w:cstheme="minorHAnsi"/>
        </w:rPr>
        <w:t>removal</w:t>
      </w:r>
      <w:r w:rsidRPr="007034A8">
        <w:rPr>
          <w:rFonts w:cstheme="minorHAnsi"/>
          <w:spacing w:val="-16"/>
        </w:rPr>
        <w:t xml:space="preserve"> </w:t>
      </w:r>
      <w:r w:rsidRPr="007034A8">
        <w:rPr>
          <w:rFonts w:cstheme="minorHAnsi"/>
        </w:rPr>
        <w:t>of</w:t>
      </w:r>
      <w:r w:rsidRPr="007034A8">
        <w:rPr>
          <w:rFonts w:cstheme="minorHAnsi"/>
          <w:spacing w:val="-16"/>
        </w:rPr>
        <w:t xml:space="preserve"> </w:t>
      </w:r>
      <w:r w:rsidRPr="007034A8">
        <w:rPr>
          <w:rFonts w:cstheme="minorHAnsi"/>
        </w:rPr>
        <w:t>gloves.</w:t>
      </w:r>
    </w:p>
    <w:p w:rsidR="00F82D0A" w:rsidRDefault="00F82D0A" w:rsidP="00C3130D">
      <w:pPr>
        <w:pStyle w:val="NoSpacing"/>
        <w:ind w:left="720"/>
        <w:rPr>
          <w:rFonts w:cstheme="minorHAnsi"/>
        </w:rPr>
      </w:pPr>
    </w:p>
    <w:p w:rsidR="00F82D0A" w:rsidRPr="007034A8" w:rsidRDefault="00F82D0A" w:rsidP="00C3130D">
      <w:pPr>
        <w:pStyle w:val="NoSpacing"/>
        <w:ind w:left="720"/>
        <w:rPr>
          <w:rFonts w:cstheme="minorHAnsi"/>
        </w:rPr>
      </w:pPr>
    </w:p>
    <w:p w:rsidR="00C3130D" w:rsidRPr="00D736E3" w:rsidRDefault="00C3130D" w:rsidP="00023E3A">
      <w:pPr>
        <w:pStyle w:val="NoSpacing"/>
        <w:numPr>
          <w:ilvl w:val="0"/>
          <w:numId w:val="37"/>
        </w:numPr>
        <w:rPr>
          <w:b/>
        </w:rPr>
      </w:pPr>
      <w:bookmarkStart w:id="2" w:name="_Water_Temperature"/>
      <w:bookmarkEnd w:id="2"/>
      <w:r w:rsidRPr="00D736E3">
        <w:rPr>
          <w:b/>
        </w:rPr>
        <w:t>Water Temperature</w:t>
      </w:r>
    </w:p>
    <w:p w:rsidR="00C3130D" w:rsidRPr="007034A8" w:rsidRDefault="00C3130D" w:rsidP="00C3130D">
      <w:pPr>
        <w:pStyle w:val="NoSpacing"/>
        <w:ind w:left="720"/>
        <w:rPr>
          <w:rFonts w:cstheme="minorHAnsi"/>
        </w:rPr>
      </w:pPr>
    </w:p>
    <w:p w:rsidR="00C3130D" w:rsidRDefault="00C3130D" w:rsidP="00C3130D">
      <w:pPr>
        <w:pStyle w:val="NoSpacing"/>
        <w:ind w:left="720"/>
        <w:rPr>
          <w:rFonts w:cstheme="minorHAnsi"/>
        </w:rPr>
      </w:pPr>
      <w:r w:rsidRPr="007034A8">
        <w:rPr>
          <w:rFonts w:cstheme="minorHAnsi"/>
        </w:rPr>
        <w:t>Contact</w:t>
      </w:r>
      <w:r w:rsidRPr="007034A8">
        <w:rPr>
          <w:rFonts w:cstheme="minorHAnsi"/>
          <w:spacing w:val="-13"/>
        </w:rPr>
        <w:t xml:space="preserve"> </w:t>
      </w:r>
      <w:r w:rsidRPr="007034A8">
        <w:rPr>
          <w:rFonts w:cstheme="minorHAnsi"/>
        </w:rPr>
        <w:t>time</w:t>
      </w:r>
      <w:r w:rsidRPr="007034A8">
        <w:rPr>
          <w:rFonts w:cstheme="minorHAnsi"/>
          <w:spacing w:val="-13"/>
        </w:rPr>
        <w:t xml:space="preserve"> </w:t>
      </w:r>
      <w:r w:rsidRPr="007034A8">
        <w:rPr>
          <w:rFonts w:cstheme="minorHAnsi"/>
        </w:rPr>
        <w:t>and</w:t>
      </w:r>
      <w:r w:rsidRPr="007034A8">
        <w:rPr>
          <w:rFonts w:cstheme="minorHAnsi"/>
          <w:spacing w:val="-13"/>
        </w:rPr>
        <w:t xml:space="preserve"> </w:t>
      </w:r>
      <w:r w:rsidRPr="007034A8">
        <w:rPr>
          <w:rFonts w:cstheme="minorHAnsi"/>
        </w:rPr>
        <w:t>friction</w:t>
      </w:r>
      <w:r w:rsidRPr="007034A8">
        <w:rPr>
          <w:rFonts w:cstheme="minorHAnsi"/>
          <w:spacing w:val="-13"/>
        </w:rPr>
        <w:t xml:space="preserve"> </w:t>
      </w:r>
      <w:r w:rsidRPr="007034A8">
        <w:rPr>
          <w:rFonts w:cstheme="minorHAnsi"/>
        </w:rPr>
        <w:t>are</w:t>
      </w:r>
      <w:r w:rsidRPr="007034A8">
        <w:rPr>
          <w:rFonts w:cstheme="minorHAnsi"/>
          <w:spacing w:val="-13"/>
        </w:rPr>
        <w:t xml:space="preserve"> </w:t>
      </w:r>
      <w:r w:rsidRPr="007034A8">
        <w:rPr>
          <w:rFonts w:cstheme="minorHAnsi"/>
        </w:rPr>
        <w:t>more</w:t>
      </w:r>
      <w:r w:rsidRPr="007034A8">
        <w:rPr>
          <w:rFonts w:cstheme="minorHAnsi"/>
          <w:spacing w:val="-13"/>
        </w:rPr>
        <w:t xml:space="preserve"> </w:t>
      </w:r>
      <w:r w:rsidRPr="007034A8">
        <w:rPr>
          <w:rFonts w:cstheme="minorHAnsi"/>
        </w:rPr>
        <w:t>important</w:t>
      </w:r>
      <w:r w:rsidRPr="007034A8">
        <w:rPr>
          <w:rFonts w:cstheme="minorHAnsi"/>
          <w:spacing w:val="-13"/>
        </w:rPr>
        <w:t xml:space="preserve"> </w:t>
      </w:r>
      <w:r w:rsidRPr="007034A8">
        <w:rPr>
          <w:rFonts w:cstheme="minorHAnsi"/>
        </w:rPr>
        <w:t>than</w:t>
      </w:r>
      <w:r w:rsidRPr="007034A8">
        <w:rPr>
          <w:rFonts w:cstheme="minorHAnsi"/>
          <w:spacing w:val="-13"/>
        </w:rPr>
        <w:t xml:space="preserve"> </w:t>
      </w:r>
      <w:r w:rsidRPr="007034A8">
        <w:rPr>
          <w:rFonts w:cstheme="minorHAnsi"/>
        </w:rPr>
        <w:t>the</w:t>
      </w:r>
      <w:r w:rsidRPr="007034A8">
        <w:rPr>
          <w:rFonts w:cstheme="minorHAnsi"/>
          <w:spacing w:val="-13"/>
        </w:rPr>
        <w:t xml:space="preserve"> </w:t>
      </w:r>
      <w:r w:rsidRPr="007034A8">
        <w:rPr>
          <w:rFonts w:cstheme="minorHAnsi"/>
        </w:rPr>
        <w:t>temperature</w:t>
      </w:r>
      <w:r w:rsidRPr="007034A8">
        <w:rPr>
          <w:rFonts w:cstheme="minorHAnsi"/>
          <w:spacing w:val="-13"/>
        </w:rPr>
        <w:t xml:space="preserve"> </w:t>
      </w:r>
      <w:r w:rsidRPr="007034A8">
        <w:rPr>
          <w:rFonts w:cstheme="minorHAnsi"/>
        </w:rPr>
        <w:t>of</w:t>
      </w:r>
      <w:r w:rsidRPr="007034A8">
        <w:rPr>
          <w:rFonts w:cstheme="minorHAnsi"/>
          <w:spacing w:val="-13"/>
        </w:rPr>
        <w:t xml:space="preserve"> </w:t>
      </w:r>
      <w:r w:rsidRPr="007034A8">
        <w:rPr>
          <w:rFonts w:cstheme="minorHAnsi"/>
        </w:rPr>
        <w:t>water; however,</w:t>
      </w:r>
      <w:r w:rsidRPr="007034A8">
        <w:rPr>
          <w:rFonts w:cstheme="minorHAnsi"/>
          <w:spacing w:val="-13"/>
        </w:rPr>
        <w:t xml:space="preserve"> </w:t>
      </w:r>
      <w:r w:rsidRPr="007034A8">
        <w:rPr>
          <w:rFonts w:cstheme="minorHAnsi"/>
        </w:rPr>
        <w:t>for</w:t>
      </w:r>
      <w:r w:rsidRPr="007034A8">
        <w:rPr>
          <w:rFonts w:cstheme="minorHAnsi"/>
          <w:spacing w:val="-13"/>
        </w:rPr>
        <w:t xml:space="preserve"> </w:t>
      </w:r>
      <w:r w:rsidRPr="007034A8">
        <w:rPr>
          <w:rFonts w:cstheme="minorHAnsi"/>
        </w:rPr>
        <w:t>staff</w:t>
      </w:r>
      <w:r w:rsidRPr="007034A8">
        <w:rPr>
          <w:rFonts w:cstheme="minorHAnsi"/>
          <w:spacing w:val="-13"/>
        </w:rPr>
        <w:t xml:space="preserve"> </w:t>
      </w:r>
      <w:r w:rsidRPr="007034A8">
        <w:rPr>
          <w:rFonts w:cstheme="minorHAnsi"/>
        </w:rPr>
        <w:t>comfort water should be</w:t>
      </w:r>
      <w:r w:rsidRPr="007034A8">
        <w:rPr>
          <w:rFonts w:cstheme="minorHAnsi"/>
          <w:spacing w:val="-24"/>
        </w:rPr>
        <w:t xml:space="preserve"> </w:t>
      </w:r>
      <w:r w:rsidRPr="007034A8">
        <w:rPr>
          <w:rFonts w:cstheme="minorHAnsi"/>
        </w:rPr>
        <w:t>warm.</w:t>
      </w:r>
    </w:p>
    <w:p w:rsidR="00C3130D" w:rsidRPr="007034A8" w:rsidRDefault="00C3130D" w:rsidP="00C3130D">
      <w:pPr>
        <w:pStyle w:val="NoSpacing"/>
        <w:ind w:left="720"/>
        <w:rPr>
          <w:rFonts w:cstheme="minorHAnsi"/>
        </w:rPr>
      </w:pPr>
    </w:p>
    <w:p w:rsidR="00C3130D" w:rsidRPr="00D736E3" w:rsidRDefault="00C3130D" w:rsidP="00023E3A">
      <w:pPr>
        <w:pStyle w:val="NoSpacing"/>
        <w:numPr>
          <w:ilvl w:val="0"/>
          <w:numId w:val="37"/>
        </w:numPr>
        <w:rPr>
          <w:b/>
        </w:rPr>
      </w:pPr>
      <w:bookmarkStart w:id="3" w:name="_Emollients"/>
      <w:bookmarkEnd w:id="3"/>
      <w:r w:rsidRPr="00D736E3">
        <w:rPr>
          <w:b/>
        </w:rPr>
        <w:t>Emollients</w:t>
      </w:r>
    </w:p>
    <w:p w:rsidR="00C3130D" w:rsidRPr="007034A8" w:rsidRDefault="00C3130D" w:rsidP="00C3130D">
      <w:pPr>
        <w:pStyle w:val="NoSpacing"/>
        <w:ind w:left="720"/>
        <w:rPr>
          <w:rFonts w:cstheme="minorHAnsi"/>
        </w:rPr>
      </w:pPr>
    </w:p>
    <w:p w:rsidR="00C3130D" w:rsidRDefault="00C3130D" w:rsidP="00C3130D">
      <w:pPr>
        <w:pStyle w:val="NoSpacing"/>
        <w:ind w:left="720"/>
        <w:rPr>
          <w:rFonts w:cstheme="minorHAnsi"/>
        </w:rPr>
      </w:pPr>
      <w:r w:rsidRPr="007034A8">
        <w:rPr>
          <w:rFonts w:cstheme="minorHAnsi"/>
        </w:rPr>
        <w:t>Although</w:t>
      </w:r>
      <w:r w:rsidRPr="007034A8">
        <w:rPr>
          <w:rFonts w:cstheme="minorHAnsi"/>
          <w:spacing w:val="-16"/>
        </w:rPr>
        <w:t xml:space="preserve"> </w:t>
      </w:r>
      <w:r w:rsidRPr="007034A8">
        <w:rPr>
          <w:rFonts w:cstheme="minorHAnsi"/>
        </w:rPr>
        <w:t>emollients</w:t>
      </w:r>
      <w:r w:rsidRPr="007034A8">
        <w:rPr>
          <w:rFonts w:cstheme="minorHAnsi"/>
          <w:spacing w:val="-16"/>
        </w:rPr>
        <w:t xml:space="preserve"> </w:t>
      </w:r>
      <w:r w:rsidRPr="007034A8">
        <w:rPr>
          <w:rFonts w:cstheme="minorHAnsi"/>
        </w:rPr>
        <w:t>are</w:t>
      </w:r>
      <w:r w:rsidRPr="007034A8">
        <w:rPr>
          <w:rFonts w:cstheme="minorHAnsi"/>
          <w:spacing w:val="-16"/>
        </w:rPr>
        <w:t xml:space="preserve"> </w:t>
      </w:r>
      <w:r w:rsidRPr="007034A8">
        <w:rPr>
          <w:rFonts w:cstheme="minorHAnsi"/>
        </w:rPr>
        <w:t>now</w:t>
      </w:r>
      <w:r w:rsidRPr="007034A8">
        <w:rPr>
          <w:rFonts w:cstheme="minorHAnsi"/>
          <w:spacing w:val="-16"/>
        </w:rPr>
        <w:t xml:space="preserve"> </w:t>
      </w:r>
      <w:r w:rsidRPr="007034A8">
        <w:rPr>
          <w:rFonts w:cstheme="minorHAnsi"/>
        </w:rPr>
        <w:t>standard</w:t>
      </w:r>
      <w:r w:rsidRPr="007034A8">
        <w:rPr>
          <w:rFonts w:cstheme="minorHAnsi"/>
          <w:spacing w:val="-16"/>
        </w:rPr>
        <w:t xml:space="preserve"> </w:t>
      </w:r>
      <w:r w:rsidRPr="007034A8">
        <w:rPr>
          <w:rFonts w:cstheme="minorHAnsi"/>
        </w:rPr>
        <w:t>ingredients</w:t>
      </w:r>
      <w:r w:rsidRPr="007034A8">
        <w:rPr>
          <w:rFonts w:cstheme="minorHAnsi"/>
          <w:spacing w:val="-16"/>
        </w:rPr>
        <w:t xml:space="preserve"> </w:t>
      </w:r>
      <w:r w:rsidRPr="007034A8">
        <w:rPr>
          <w:rFonts w:cstheme="minorHAnsi"/>
        </w:rPr>
        <w:t>in</w:t>
      </w:r>
      <w:r w:rsidRPr="007034A8">
        <w:rPr>
          <w:rFonts w:cstheme="minorHAnsi"/>
          <w:spacing w:val="-16"/>
        </w:rPr>
        <w:t xml:space="preserve"> </w:t>
      </w:r>
      <w:r w:rsidRPr="007034A8">
        <w:rPr>
          <w:rFonts w:cstheme="minorHAnsi"/>
        </w:rPr>
        <w:t>most</w:t>
      </w:r>
      <w:r w:rsidRPr="007034A8">
        <w:rPr>
          <w:rFonts w:cstheme="minorHAnsi"/>
          <w:spacing w:val="-16"/>
        </w:rPr>
        <w:t xml:space="preserve"> </w:t>
      </w:r>
      <w:r w:rsidRPr="007034A8">
        <w:rPr>
          <w:rFonts w:cstheme="minorHAnsi"/>
        </w:rPr>
        <w:t>liquid</w:t>
      </w:r>
      <w:r w:rsidRPr="007034A8">
        <w:rPr>
          <w:rFonts w:cstheme="minorHAnsi"/>
          <w:spacing w:val="-16"/>
        </w:rPr>
        <w:t xml:space="preserve"> </w:t>
      </w:r>
      <w:r w:rsidRPr="007034A8">
        <w:rPr>
          <w:rFonts w:cstheme="minorHAnsi"/>
        </w:rPr>
        <w:t>soaps</w:t>
      </w:r>
      <w:r w:rsidRPr="007034A8">
        <w:rPr>
          <w:rFonts w:cstheme="minorHAnsi"/>
          <w:spacing w:val="-16"/>
        </w:rPr>
        <w:t xml:space="preserve"> </w:t>
      </w:r>
      <w:r w:rsidRPr="007034A8">
        <w:rPr>
          <w:rFonts w:cstheme="minorHAnsi"/>
        </w:rPr>
        <w:t>and alcohol rubs (this is sometimes a substance called Lanolin), some staff may experience</w:t>
      </w:r>
      <w:r w:rsidRPr="007034A8">
        <w:rPr>
          <w:rFonts w:cstheme="minorHAnsi"/>
          <w:spacing w:val="-17"/>
        </w:rPr>
        <w:t xml:space="preserve"> </w:t>
      </w:r>
      <w:r w:rsidRPr="007034A8">
        <w:rPr>
          <w:rFonts w:cstheme="minorHAnsi"/>
        </w:rPr>
        <w:t>prolonged</w:t>
      </w:r>
      <w:r w:rsidRPr="007034A8">
        <w:rPr>
          <w:rFonts w:cstheme="minorHAnsi"/>
          <w:spacing w:val="-17"/>
        </w:rPr>
        <w:t xml:space="preserve"> </w:t>
      </w:r>
      <w:r w:rsidRPr="007034A8">
        <w:rPr>
          <w:rFonts w:cstheme="minorHAnsi"/>
        </w:rPr>
        <w:t>soreness</w:t>
      </w:r>
      <w:r w:rsidRPr="007034A8">
        <w:rPr>
          <w:rFonts w:cstheme="minorHAnsi"/>
          <w:spacing w:val="-17"/>
        </w:rPr>
        <w:t xml:space="preserve"> </w:t>
      </w:r>
      <w:r w:rsidRPr="007034A8">
        <w:rPr>
          <w:rFonts w:cstheme="minorHAnsi"/>
        </w:rPr>
        <w:t>or</w:t>
      </w:r>
      <w:r w:rsidRPr="007034A8">
        <w:rPr>
          <w:rFonts w:cstheme="minorHAnsi"/>
          <w:spacing w:val="-17"/>
        </w:rPr>
        <w:t xml:space="preserve"> </w:t>
      </w:r>
      <w:r w:rsidRPr="007034A8">
        <w:rPr>
          <w:rFonts w:cstheme="minorHAnsi"/>
        </w:rPr>
        <w:t>sensitisation,</w:t>
      </w:r>
      <w:r w:rsidRPr="007034A8">
        <w:rPr>
          <w:rFonts w:cstheme="minorHAnsi"/>
          <w:spacing w:val="-17"/>
        </w:rPr>
        <w:t xml:space="preserve"> </w:t>
      </w:r>
      <w:r w:rsidRPr="007034A8">
        <w:rPr>
          <w:rFonts w:cstheme="minorHAnsi"/>
        </w:rPr>
        <w:t>and</w:t>
      </w:r>
      <w:r w:rsidRPr="007034A8">
        <w:rPr>
          <w:rFonts w:cstheme="minorHAnsi"/>
          <w:spacing w:val="-17"/>
        </w:rPr>
        <w:t xml:space="preserve"> </w:t>
      </w:r>
      <w:r w:rsidRPr="007034A8">
        <w:rPr>
          <w:rFonts w:cstheme="minorHAnsi"/>
        </w:rPr>
        <w:t>this</w:t>
      </w:r>
      <w:r w:rsidRPr="007034A8">
        <w:rPr>
          <w:rFonts w:cstheme="minorHAnsi"/>
          <w:spacing w:val="-17"/>
        </w:rPr>
        <w:t xml:space="preserve"> </w:t>
      </w:r>
      <w:r w:rsidRPr="007034A8">
        <w:rPr>
          <w:rFonts w:cstheme="minorHAnsi"/>
        </w:rPr>
        <w:t>should</w:t>
      </w:r>
      <w:r w:rsidRPr="007034A8">
        <w:rPr>
          <w:rFonts w:cstheme="minorHAnsi"/>
          <w:spacing w:val="-17"/>
        </w:rPr>
        <w:t xml:space="preserve"> </w:t>
      </w:r>
      <w:r w:rsidRPr="007034A8">
        <w:rPr>
          <w:rFonts w:cstheme="minorHAnsi"/>
        </w:rPr>
        <w:t>be</w:t>
      </w:r>
      <w:r w:rsidRPr="007034A8">
        <w:rPr>
          <w:rFonts w:cstheme="minorHAnsi"/>
          <w:spacing w:val="-17"/>
        </w:rPr>
        <w:t xml:space="preserve"> </w:t>
      </w:r>
      <w:r w:rsidRPr="007034A8">
        <w:rPr>
          <w:rFonts w:cstheme="minorHAnsi"/>
        </w:rPr>
        <w:t>discussed</w:t>
      </w:r>
      <w:r w:rsidRPr="007034A8">
        <w:rPr>
          <w:rFonts w:cstheme="minorHAnsi"/>
          <w:spacing w:val="-17"/>
        </w:rPr>
        <w:t xml:space="preserve"> </w:t>
      </w:r>
      <w:r w:rsidRPr="007034A8">
        <w:rPr>
          <w:rFonts w:cstheme="minorHAnsi"/>
        </w:rPr>
        <w:t>with</w:t>
      </w:r>
      <w:r w:rsidRPr="007034A8">
        <w:rPr>
          <w:rFonts w:cstheme="minorHAnsi"/>
          <w:spacing w:val="-17"/>
        </w:rPr>
        <w:t xml:space="preserve"> </w:t>
      </w:r>
      <w:r w:rsidRPr="007034A8">
        <w:rPr>
          <w:rFonts w:cstheme="minorHAnsi"/>
        </w:rPr>
        <w:t>the</w:t>
      </w:r>
      <w:r w:rsidRPr="007034A8">
        <w:rPr>
          <w:rFonts w:cstheme="minorHAnsi"/>
          <w:spacing w:val="-17"/>
        </w:rPr>
        <w:t xml:space="preserve"> </w:t>
      </w:r>
      <w:r w:rsidRPr="007034A8">
        <w:rPr>
          <w:rFonts w:cstheme="minorHAnsi"/>
        </w:rPr>
        <w:t>Infection</w:t>
      </w:r>
      <w:r w:rsidRPr="007034A8">
        <w:rPr>
          <w:rFonts w:cstheme="minorHAnsi"/>
          <w:spacing w:val="-17"/>
        </w:rPr>
        <w:t xml:space="preserve"> </w:t>
      </w:r>
      <w:r w:rsidRPr="007034A8">
        <w:rPr>
          <w:rFonts w:cstheme="minorHAnsi"/>
        </w:rPr>
        <w:t>Prevention</w:t>
      </w:r>
      <w:r w:rsidRPr="007034A8">
        <w:rPr>
          <w:rFonts w:cstheme="minorHAnsi"/>
          <w:spacing w:val="-17"/>
        </w:rPr>
        <w:t xml:space="preserve"> </w:t>
      </w:r>
      <w:r w:rsidRPr="007034A8">
        <w:rPr>
          <w:rFonts w:cstheme="minorHAnsi"/>
        </w:rPr>
        <w:t>and Control</w:t>
      </w:r>
      <w:r w:rsidRPr="007034A8">
        <w:rPr>
          <w:rFonts w:cstheme="minorHAnsi"/>
          <w:spacing w:val="-16"/>
        </w:rPr>
        <w:t xml:space="preserve"> </w:t>
      </w:r>
      <w:r w:rsidRPr="007034A8">
        <w:rPr>
          <w:rFonts w:cstheme="minorHAnsi"/>
        </w:rPr>
        <w:t>Lead</w:t>
      </w:r>
      <w:r w:rsidRPr="007034A8">
        <w:rPr>
          <w:rFonts w:cstheme="minorHAnsi"/>
          <w:spacing w:val="-16"/>
        </w:rPr>
        <w:t xml:space="preserve"> </w:t>
      </w:r>
      <w:r w:rsidRPr="007034A8">
        <w:rPr>
          <w:rFonts w:cstheme="minorHAnsi"/>
        </w:rPr>
        <w:t>or</w:t>
      </w:r>
      <w:r w:rsidRPr="007034A8">
        <w:rPr>
          <w:rFonts w:cstheme="minorHAnsi"/>
          <w:spacing w:val="-16"/>
        </w:rPr>
        <w:t xml:space="preserve"> </w:t>
      </w:r>
      <w:r w:rsidRPr="007034A8">
        <w:rPr>
          <w:rFonts w:cstheme="minorHAnsi"/>
        </w:rPr>
        <w:t>your Line Manager.</w:t>
      </w:r>
    </w:p>
    <w:p w:rsidR="00C3130D" w:rsidRPr="007034A8" w:rsidRDefault="00C3130D" w:rsidP="00C3130D">
      <w:pPr>
        <w:pStyle w:val="NoSpacing"/>
        <w:ind w:left="720"/>
        <w:rPr>
          <w:rFonts w:cstheme="minorHAnsi"/>
        </w:rPr>
      </w:pPr>
    </w:p>
    <w:p w:rsidR="00C3130D" w:rsidRPr="00D736E3" w:rsidRDefault="00C3130D" w:rsidP="00023E3A">
      <w:pPr>
        <w:pStyle w:val="NoSpacing"/>
        <w:numPr>
          <w:ilvl w:val="0"/>
          <w:numId w:val="37"/>
        </w:numPr>
        <w:rPr>
          <w:b/>
        </w:rPr>
      </w:pPr>
      <w:bookmarkStart w:id="4" w:name="_Skin_Damage"/>
      <w:bookmarkEnd w:id="4"/>
      <w:r w:rsidRPr="00D736E3">
        <w:rPr>
          <w:b/>
        </w:rPr>
        <w:t>Skin Damage</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Skin damage may be associated with a poor hand washing technique or the frequent use of hand hygiene agents. Excoriated hands are associated with increased growth of germs and increase the risk of infection. Irritant</w:t>
      </w:r>
      <w:r w:rsidRPr="007034A8">
        <w:rPr>
          <w:rFonts w:cstheme="minorHAnsi"/>
          <w:spacing w:val="-17"/>
        </w:rPr>
        <w:t xml:space="preserve"> </w:t>
      </w:r>
      <w:r w:rsidRPr="007034A8">
        <w:rPr>
          <w:rFonts w:cstheme="minorHAnsi"/>
        </w:rPr>
        <w:t>and</w:t>
      </w:r>
      <w:r w:rsidRPr="007034A8">
        <w:rPr>
          <w:rFonts w:cstheme="minorHAnsi"/>
          <w:spacing w:val="-17"/>
        </w:rPr>
        <w:t xml:space="preserve"> </w:t>
      </w:r>
      <w:r w:rsidRPr="007034A8">
        <w:rPr>
          <w:rFonts w:cstheme="minorHAnsi"/>
        </w:rPr>
        <w:t>hand</w:t>
      </w:r>
      <w:r w:rsidRPr="007034A8">
        <w:rPr>
          <w:rFonts w:cstheme="minorHAnsi"/>
          <w:spacing w:val="-17"/>
        </w:rPr>
        <w:t xml:space="preserve"> </w:t>
      </w:r>
      <w:r w:rsidRPr="007034A8">
        <w:rPr>
          <w:rFonts w:cstheme="minorHAnsi"/>
        </w:rPr>
        <w:t>drying</w:t>
      </w:r>
      <w:r w:rsidRPr="007034A8">
        <w:rPr>
          <w:rFonts w:cstheme="minorHAnsi"/>
          <w:spacing w:val="-17"/>
        </w:rPr>
        <w:t xml:space="preserve"> </w:t>
      </w:r>
      <w:r w:rsidRPr="007034A8">
        <w:rPr>
          <w:rFonts w:cstheme="minorHAnsi"/>
        </w:rPr>
        <w:t>effects</w:t>
      </w:r>
      <w:r w:rsidRPr="007034A8">
        <w:rPr>
          <w:rFonts w:cstheme="minorHAnsi"/>
          <w:spacing w:val="-17"/>
        </w:rPr>
        <w:t xml:space="preserve"> </w:t>
      </w:r>
      <w:r w:rsidRPr="007034A8">
        <w:rPr>
          <w:rFonts w:cstheme="minorHAnsi"/>
        </w:rPr>
        <w:t>of</w:t>
      </w:r>
      <w:r w:rsidRPr="007034A8">
        <w:rPr>
          <w:rFonts w:cstheme="minorHAnsi"/>
          <w:spacing w:val="-17"/>
        </w:rPr>
        <w:t xml:space="preserve"> </w:t>
      </w:r>
      <w:r w:rsidRPr="007034A8">
        <w:rPr>
          <w:rFonts w:cstheme="minorHAnsi"/>
        </w:rPr>
        <w:t>hand</w:t>
      </w:r>
      <w:r w:rsidRPr="007034A8">
        <w:rPr>
          <w:rFonts w:cstheme="minorHAnsi"/>
          <w:spacing w:val="-17"/>
        </w:rPr>
        <w:t xml:space="preserve"> </w:t>
      </w:r>
      <w:r w:rsidRPr="007034A8">
        <w:rPr>
          <w:rFonts w:cstheme="minorHAnsi"/>
        </w:rPr>
        <w:t>preparations</w:t>
      </w:r>
      <w:r w:rsidRPr="007034A8">
        <w:rPr>
          <w:rFonts w:cstheme="minorHAnsi"/>
          <w:spacing w:val="-17"/>
        </w:rPr>
        <w:t xml:space="preserve"> </w:t>
      </w:r>
      <w:r w:rsidRPr="007034A8">
        <w:rPr>
          <w:rFonts w:cstheme="minorHAnsi"/>
        </w:rPr>
        <w:t>are</w:t>
      </w:r>
      <w:r w:rsidRPr="007034A8">
        <w:rPr>
          <w:rFonts w:cstheme="minorHAnsi"/>
          <w:spacing w:val="-17"/>
        </w:rPr>
        <w:t xml:space="preserve"> </w:t>
      </w:r>
      <w:r w:rsidRPr="007034A8">
        <w:rPr>
          <w:rFonts w:cstheme="minorHAnsi"/>
        </w:rPr>
        <w:t>one</w:t>
      </w:r>
      <w:r w:rsidRPr="007034A8">
        <w:rPr>
          <w:rFonts w:cstheme="minorHAnsi"/>
          <w:spacing w:val="-17"/>
        </w:rPr>
        <w:t xml:space="preserve"> </w:t>
      </w:r>
      <w:r w:rsidRPr="007034A8">
        <w:rPr>
          <w:rFonts w:cstheme="minorHAnsi"/>
        </w:rPr>
        <w:t>of</w:t>
      </w:r>
      <w:r w:rsidRPr="007034A8">
        <w:rPr>
          <w:rFonts w:cstheme="minorHAnsi"/>
          <w:spacing w:val="-17"/>
        </w:rPr>
        <w:t xml:space="preserve"> </w:t>
      </w:r>
      <w:r w:rsidRPr="007034A8">
        <w:rPr>
          <w:rFonts w:cstheme="minorHAnsi"/>
        </w:rPr>
        <w:t>the</w:t>
      </w:r>
      <w:r w:rsidRPr="007034A8">
        <w:rPr>
          <w:rFonts w:cstheme="minorHAnsi"/>
          <w:spacing w:val="-17"/>
        </w:rPr>
        <w:t xml:space="preserve"> </w:t>
      </w:r>
      <w:r w:rsidRPr="007034A8">
        <w:rPr>
          <w:rFonts w:cstheme="minorHAnsi"/>
        </w:rPr>
        <w:t>reasons</w:t>
      </w:r>
      <w:r w:rsidRPr="007034A8">
        <w:rPr>
          <w:rFonts w:cstheme="minorHAnsi"/>
          <w:spacing w:val="-17"/>
        </w:rPr>
        <w:t xml:space="preserve"> </w:t>
      </w:r>
      <w:r w:rsidRPr="007034A8">
        <w:rPr>
          <w:rFonts w:cstheme="minorHAnsi"/>
        </w:rPr>
        <w:t>why</w:t>
      </w:r>
      <w:r w:rsidRPr="007034A8">
        <w:rPr>
          <w:rFonts w:cstheme="minorHAnsi"/>
          <w:spacing w:val="-17"/>
        </w:rPr>
        <w:t xml:space="preserve"> </w:t>
      </w:r>
      <w:r w:rsidRPr="007034A8">
        <w:rPr>
          <w:rFonts w:cstheme="minorHAnsi"/>
        </w:rPr>
        <w:t>staff</w:t>
      </w:r>
      <w:r w:rsidRPr="007034A8">
        <w:rPr>
          <w:rFonts w:cstheme="minorHAnsi"/>
          <w:spacing w:val="-17"/>
        </w:rPr>
        <w:t xml:space="preserve"> </w:t>
      </w:r>
      <w:r w:rsidRPr="007034A8">
        <w:rPr>
          <w:rFonts w:cstheme="minorHAnsi"/>
        </w:rPr>
        <w:t>fail</w:t>
      </w:r>
      <w:r w:rsidRPr="007034A8">
        <w:rPr>
          <w:rFonts w:cstheme="minorHAnsi"/>
          <w:spacing w:val="-17"/>
        </w:rPr>
        <w:t xml:space="preserve"> </w:t>
      </w:r>
      <w:r w:rsidRPr="007034A8">
        <w:rPr>
          <w:rFonts w:cstheme="minorHAnsi"/>
        </w:rPr>
        <w:t>to</w:t>
      </w:r>
      <w:r w:rsidRPr="007034A8">
        <w:rPr>
          <w:rFonts w:cstheme="minorHAnsi"/>
          <w:spacing w:val="-17"/>
        </w:rPr>
        <w:t xml:space="preserve"> </w:t>
      </w:r>
      <w:r w:rsidRPr="007034A8">
        <w:rPr>
          <w:rFonts w:cstheme="minorHAnsi"/>
        </w:rPr>
        <w:t>follow</w:t>
      </w:r>
      <w:r w:rsidRPr="007034A8">
        <w:rPr>
          <w:rFonts w:cstheme="minorHAnsi"/>
          <w:spacing w:val="-17"/>
        </w:rPr>
        <w:t xml:space="preserve"> </w:t>
      </w:r>
      <w:r w:rsidRPr="007034A8">
        <w:rPr>
          <w:rFonts w:cstheme="minorHAnsi"/>
        </w:rPr>
        <w:t>hand</w:t>
      </w:r>
      <w:r w:rsidRPr="007034A8">
        <w:rPr>
          <w:rFonts w:cstheme="minorHAnsi"/>
          <w:spacing w:val="-17"/>
        </w:rPr>
        <w:t xml:space="preserve"> </w:t>
      </w:r>
      <w:r w:rsidRPr="007034A8">
        <w:rPr>
          <w:rFonts w:cstheme="minorHAnsi"/>
        </w:rPr>
        <w:t>hygiene guidelines.</w:t>
      </w:r>
      <w:r w:rsidRPr="007034A8">
        <w:rPr>
          <w:rFonts w:cstheme="minorHAnsi"/>
          <w:spacing w:val="-18"/>
        </w:rPr>
        <w:t xml:space="preserve">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The</w:t>
      </w:r>
      <w:r w:rsidRPr="007034A8">
        <w:rPr>
          <w:rFonts w:cstheme="minorHAnsi"/>
          <w:spacing w:val="-18"/>
        </w:rPr>
        <w:t xml:space="preserve"> </w:t>
      </w:r>
      <w:r w:rsidRPr="007034A8">
        <w:rPr>
          <w:rFonts w:cstheme="minorHAnsi"/>
        </w:rPr>
        <w:t>best</w:t>
      </w:r>
      <w:r w:rsidRPr="007034A8">
        <w:rPr>
          <w:rFonts w:cstheme="minorHAnsi"/>
          <w:spacing w:val="-18"/>
        </w:rPr>
        <w:t xml:space="preserve"> </w:t>
      </w:r>
      <w:r w:rsidRPr="007034A8">
        <w:rPr>
          <w:rFonts w:cstheme="minorHAnsi"/>
        </w:rPr>
        <w:t>practice</w:t>
      </w:r>
      <w:r w:rsidRPr="007034A8">
        <w:rPr>
          <w:rFonts w:cstheme="minorHAnsi"/>
          <w:spacing w:val="-18"/>
        </w:rPr>
        <w:t xml:space="preserve"> </w:t>
      </w:r>
      <w:r w:rsidRPr="007034A8">
        <w:rPr>
          <w:rFonts w:cstheme="minorHAnsi"/>
        </w:rPr>
        <w:t>below</w:t>
      </w:r>
      <w:r w:rsidRPr="007034A8">
        <w:rPr>
          <w:rFonts w:cstheme="minorHAnsi"/>
          <w:spacing w:val="-18"/>
        </w:rPr>
        <w:t xml:space="preserve"> </w:t>
      </w:r>
      <w:r w:rsidRPr="007034A8">
        <w:rPr>
          <w:rFonts w:cstheme="minorHAnsi"/>
        </w:rPr>
        <w:t>will</w:t>
      </w:r>
      <w:r w:rsidRPr="007034A8">
        <w:rPr>
          <w:rFonts w:cstheme="minorHAnsi"/>
          <w:spacing w:val="-18"/>
        </w:rPr>
        <w:t xml:space="preserve"> </w:t>
      </w:r>
      <w:r w:rsidRPr="007034A8">
        <w:rPr>
          <w:rFonts w:cstheme="minorHAnsi"/>
        </w:rPr>
        <w:t>help</w:t>
      </w:r>
      <w:r w:rsidRPr="007034A8">
        <w:rPr>
          <w:rFonts w:cstheme="minorHAnsi"/>
          <w:spacing w:val="-18"/>
        </w:rPr>
        <w:t xml:space="preserve"> </w:t>
      </w:r>
      <w:r w:rsidRPr="007034A8">
        <w:rPr>
          <w:rFonts w:cstheme="minorHAnsi"/>
        </w:rPr>
        <w:t>to</w:t>
      </w:r>
      <w:r w:rsidRPr="007034A8">
        <w:rPr>
          <w:rFonts w:cstheme="minorHAnsi"/>
          <w:spacing w:val="-18"/>
        </w:rPr>
        <w:t xml:space="preserve"> </w:t>
      </w:r>
      <w:r w:rsidRPr="007034A8">
        <w:rPr>
          <w:rFonts w:cstheme="minorHAnsi"/>
        </w:rPr>
        <w:t>prevent</w:t>
      </w:r>
      <w:r w:rsidRPr="007034A8">
        <w:rPr>
          <w:rFonts w:cstheme="minorHAnsi"/>
          <w:spacing w:val="-18"/>
        </w:rPr>
        <w:t xml:space="preserve"> </w:t>
      </w:r>
      <w:r w:rsidRPr="007034A8">
        <w:rPr>
          <w:rFonts w:cstheme="minorHAnsi"/>
        </w:rPr>
        <w:t>skin</w:t>
      </w:r>
      <w:r w:rsidRPr="007034A8">
        <w:rPr>
          <w:rFonts w:cstheme="minorHAnsi"/>
          <w:spacing w:val="-18"/>
        </w:rPr>
        <w:t xml:space="preserve"> </w:t>
      </w:r>
      <w:r w:rsidRPr="007034A8">
        <w:rPr>
          <w:rFonts w:cstheme="minorHAnsi"/>
        </w:rPr>
        <w:t>damage:</w:t>
      </w:r>
    </w:p>
    <w:p w:rsidR="00C3130D" w:rsidRPr="007034A8" w:rsidRDefault="00C3130D" w:rsidP="00023E3A">
      <w:pPr>
        <w:pStyle w:val="NoSpacing"/>
        <w:numPr>
          <w:ilvl w:val="0"/>
          <w:numId w:val="14"/>
        </w:numPr>
        <w:rPr>
          <w:rFonts w:cstheme="minorHAnsi"/>
        </w:rPr>
      </w:pPr>
      <w:r w:rsidRPr="007034A8">
        <w:rPr>
          <w:rFonts w:cstheme="minorHAnsi"/>
        </w:rPr>
        <w:t>Staff to be aware of potentially damaging effects of hand hygiene products.</w:t>
      </w:r>
    </w:p>
    <w:p w:rsidR="00C3130D" w:rsidRPr="007034A8" w:rsidRDefault="00C3130D" w:rsidP="00023E3A">
      <w:pPr>
        <w:pStyle w:val="NoSpacing"/>
        <w:numPr>
          <w:ilvl w:val="0"/>
          <w:numId w:val="14"/>
        </w:numPr>
        <w:rPr>
          <w:rFonts w:cstheme="minorHAnsi"/>
        </w:rPr>
      </w:pPr>
      <w:r w:rsidRPr="007034A8">
        <w:rPr>
          <w:rFonts w:cstheme="minorHAnsi"/>
        </w:rPr>
        <w:t>Avoid putting on gloves while hands are still wet from washing or applying alcohol rub.</w:t>
      </w:r>
    </w:p>
    <w:p w:rsidR="00C3130D" w:rsidRPr="007034A8" w:rsidRDefault="00C3130D" w:rsidP="00023E3A">
      <w:pPr>
        <w:pStyle w:val="NoSpacing"/>
        <w:numPr>
          <w:ilvl w:val="0"/>
          <w:numId w:val="14"/>
        </w:numPr>
        <w:rPr>
          <w:rFonts w:cstheme="minorHAnsi"/>
        </w:rPr>
      </w:pPr>
      <w:r w:rsidRPr="007034A8">
        <w:rPr>
          <w:rFonts w:cstheme="minorHAnsi"/>
        </w:rPr>
        <w:t>Avoid rubbing hands with paper towels; skin should be patted dry.</w:t>
      </w:r>
    </w:p>
    <w:p w:rsidR="00C3130D" w:rsidRPr="007034A8" w:rsidRDefault="00C3130D" w:rsidP="00023E3A">
      <w:pPr>
        <w:pStyle w:val="NoSpacing"/>
        <w:numPr>
          <w:ilvl w:val="0"/>
          <w:numId w:val="14"/>
        </w:numPr>
        <w:rPr>
          <w:rFonts w:cstheme="minorHAnsi"/>
        </w:rPr>
      </w:pPr>
      <w:r w:rsidRPr="007034A8">
        <w:rPr>
          <w:rFonts w:cstheme="minorHAnsi"/>
        </w:rPr>
        <w:t>Avoid over-use of gloves.</w:t>
      </w:r>
    </w:p>
    <w:p w:rsidR="00C3130D" w:rsidRPr="007034A8" w:rsidRDefault="00C3130D" w:rsidP="00023E3A">
      <w:pPr>
        <w:pStyle w:val="NoSpacing"/>
        <w:numPr>
          <w:ilvl w:val="0"/>
          <w:numId w:val="14"/>
        </w:numPr>
        <w:rPr>
          <w:rFonts w:cstheme="minorHAnsi"/>
        </w:rPr>
      </w:pPr>
      <w:r w:rsidRPr="007034A8">
        <w:rPr>
          <w:rFonts w:cstheme="minorHAnsi"/>
        </w:rPr>
        <w:t>Use emollient hand cream regularly, e.g. after washing hands, before breaks, when going off duty and when off duty.</w:t>
      </w:r>
    </w:p>
    <w:p w:rsidR="00C3130D" w:rsidRPr="007034A8" w:rsidRDefault="00C3130D" w:rsidP="00023E3A">
      <w:pPr>
        <w:pStyle w:val="NoSpacing"/>
        <w:numPr>
          <w:ilvl w:val="0"/>
          <w:numId w:val="14"/>
        </w:numPr>
        <w:rPr>
          <w:rFonts w:cstheme="minorHAnsi"/>
        </w:rPr>
      </w:pPr>
      <w:r w:rsidRPr="007034A8">
        <w:rPr>
          <w:rFonts w:cstheme="minorHAnsi"/>
        </w:rPr>
        <w:t>If irritation occurs, review compliance with the hand decontamination technique and then inform the Infection Prevention and Control Lead and/or your Line Manager.</w:t>
      </w:r>
    </w:p>
    <w:p w:rsidR="00C3130D" w:rsidRPr="007034A8" w:rsidRDefault="00C3130D" w:rsidP="00023E3A">
      <w:pPr>
        <w:pStyle w:val="NoSpacing"/>
        <w:numPr>
          <w:ilvl w:val="0"/>
          <w:numId w:val="14"/>
        </w:numPr>
        <w:rPr>
          <w:rFonts w:cstheme="minorHAnsi"/>
        </w:rPr>
      </w:pPr>
      <w:r w:rsidRPr="007034A8">
        <w:rPr>
          <w:rFonts w:cstheme="minorHAnsi"/>
        </w:rPr>
        <w:t>Avoid communal ‘pots’ of moisturiser as they can become a potential source of infection.</w:t>
      </w:r>
    </w:p>
    <w:p w:rsidR="00C3130D" w:rsidRDefault="00C3130D" w:rsidP="00023E3A">
      <w:pPr>
        <w:pStyle w:val="NoSpacing"/>
        <w:numPr>
          <w:ilvl w:val="0"/>
          <w:numId w:val="14"/>
        </w:numPr>
        <w:rPr>
          <w:rFonts w:cstheme="minorHAnsi"/>
        </w:rPr>
      </w:pPr>
      <w:r w:rsidRPr="007034A8">
        <w:rPr>
          <w:rFonts w:cstheme="minorHAnsi"/>
        </w:rPr>
        <w:t>Individual tubes of hand creams may be used provided that care is taken not to contaminate the nozzle.</w:t>
      </w:r>
    </w:p>
    <w:p w:rsidR="00C3130D" w:rsidRPr="007034A8" w:rsidRDefault="00C3130D" w:rsidP="00C3130D">
      <w:pPr>
        <w:pStyle w:val="NoSpacing"/>
        <w:ind w:left="1440"/>
        <w:rPr>
          <w:rFonts w:cstheme="minorHAnsi"/>
        </w:rPr>
      </w:pPr>
    </w:p>
    <w:p w:rsidR="00C3130D" w:rsidRPr="00D736E3" w:rsidRDefault="00C3130D" w:rsidP="00023E3A">
      <w:pPr>
        <w:pStyle w:val="NoSpacing"/>
        <w:numPr>
          <w:ilvl w:val="0"/>
          <w:numId w:val="37"/>
        </w:numPr>
        <w:rPr>
          <w:b/>
        </w:rPr>
      </w:pPr>
      <w:bookmarkStart w:id="5" w:name="_Hand_Drying"/>
      <w:bookmarkEnd w:id="5"/>
      <w:r w:rsidRPr="00D736E3">
        <w:rPr>
          <w:b/>
        </w:rPr>
        <w:t>Hand Drying</w:t>
      </w:r>
    </w:p>
    <w:p w:rsidR="00C3130D" w:rsidRPr="007034A8" w:rsidRDefault="00C3130D" w:rsidP="00C3130D">
      <w:pPr>
        <w:pStyle w:val="NoSpacing"/>
        <w:ind w:left="720"/>
        <w:rPr>
          <w:rFonts w:cstheme="minorHAnsi"/>
          <w:b/>
        </w:rPr>
      </w:pPr>
    </w:p>
    <w:p w:rsidR="00C3130D" w:rsidRDefault="00C3130D" w:rsidP="00C3130D">
      <w:pPr>
        <w:pStyle w:val="NoSpacing"/>
        <w:ind w:left="720"/>
        <w:rPr>
          <w:rFonts w:cstheme="minorHAnsi"/>
        </w:rPr>
      </w:pPr>
      <w:r w:rsidRPr="007034A8">
        <w:rPr>
          <w:rFonts w:cstheme="minorHAnsi"/>
        </w:rPr>
        <w:t>Dry hands thoroughly</w:t>
      </w:r>
      <w:r w:rsidRPr="007034A8">
        <w:rPr>
          <w:rFonts w:cstheme="minorHAnsi"/>
          <w:b/>
        </w:rPr>
        <w:t xml:space="preserve">. </w:t>
      </w:r>
      <w:r w:rsidRPr="007034A8">
        <w:rPr>
          <w:rFonts w:cstheme="minorHAnsi"/>
        </w:rPr>
        <w:t>Improper drying can re-contaminate hands that have been washed. Correct drying can</w:t>
      </w:r>
      <w:r w:rsidRPr="007034A8">
        <w:rPr>
          <w:rFonts w:cstheme="minorHAnsi"/>
          <w:spacing w:val="-11"/>
        </w:rPr>
        <w:t xml:space="preserve"> </w:t>
      </w:r>
      <w:r w:rsidRPr="007034A8">
        <w:rPr>
          <w:rFonts w:cstheme="minorHAnsi"/>
        </w:rPr>
        <w:t>further</w:t>
      </w:r>
      <w:r w:rsidRPr="007034A8">
        <w:rPr>
          <w:rFonts w:cstheme="minorHAnsi"/>
          <w:spacing w:val="-12"/>
        </w:rPr>
        <w:t xml:space="preserve"> </w:t>
      </w:r>
      <w:r w:rsidRPr="007034A8">
        <w:rPr>
          <w:rFonts w:cstheme="minorHAnsi"/>
        </w:rPr>
        <w:t>reduce</w:t>
      </w:r>
      <w:r w:rsidRPr="007034A8">
        <w:rPr>
          <w:rFonts w:cstheme="minorHAnsi"/>
          <w:spacing w:val="-12"/>
        </w:rPr>
        <w:t xml:space="preserve"> </w:t>
      </w:r>
      <w:r w:rsidRPr="007034A8">
        <w:rPr>
          <w:rFonts w:cstheme="minorHAnsi"/>
        </w:rPr>
        <w:t>the</w:t>
      </w:r>
      <w:r w:rsidRPr="007034A8">
        <w:rPr>
          <w:rFonts w:cstheme="minorHAnsi"/>
          <w:spacing w:val="-12"/>
        </w:rPr>
        <w:t xml:space="preserve"> </w:t>
      </w:r>
      <w:r w:rsidRPr="007034A8">
        <w:rPr>
          <w:rFonts w:cstheme="minorHAnsi"/>
        </w:rPr>
        <w:t>risk</w:t>
      </w:r>
      <w:r w:rsidRPr="007034A8">
        <w:rPr>
          <w:rFonts w:cstheme="minorHAnsi"/>
          <w:spacing w:val="-12"/>
        </w:rPr>
        <w:t xml:space="preserve"> </w:t>
      </w:r>
      <w:r w:rsidRPr="007034A8">
        <w:rPr>
          <w:rFonts w:cstheme="minorHAnsi"/>
        </w:rPr>
        <w:t>of</w:t>
      </w:r>
      <w:r w:rsidRPr="007034A8">
        <w:rPr>
          <w:rFonts w:cstheme="minorHAnsi"/>
          <w:spacing w:val="-12"/>
        </w:rPr>
        <w:t xml:space="preserve"> </w:t>
      </w:r>
      <w:r w:rsidRPr="007034A8">
        <w:rPr>
          <w:rFonts w:cstheme="minorHAnsi"/>
        </w:rPr>
        <w:t>micro-organisms</w:t>
      </w:r>
      <w:r w:rsidRPr="007034A8">
        <w:rPr>
          <w:rFonts w:cstheme="minorHAnsi"/>
          <w:spacing w:val="-12"/>
        </w:rPr>
        <w:t xml:space="preserve"> </w:t>
      </w:r>
      <w:r w:rsidRPr="007034A8">
        <w:rPr>
          <w:rFonts w:cstheme="minorHAnsi"/>
        </w:rPr>
        <w:t>remaining</w:t>
      </w:r>
      <w:r w:rsidRPr="007034A8">
        <w:rPr>
          <w:rFonts w:cstheme="minorHAnsi"/>
          <w:spacing w:val="-12"/>
        </w:rPr>
        <w:t xml:space="preserve"> </w:t>
      </w:r>
      <w:r w:rsidRPr="007034A8">
        <w:rPr>
          <w:rFonts w:cstheme="minorHAnsi"/>
        </w:rPr>
        <w:t>on</w:t>
      </w:r>
      <w:r w:rsidRPr="007034A8">
        <w:rPr>
          <w:rFonts w:cstheme="minorHAnsi"/>
          <w:spacing w:val="-12"/>
        </w:rPr>
        <w:t xml:space="preserve"> </w:t>
      </w:r>
      <w:r w:rsidRPr="007034A8">
        <w:rPr>
          <w:rFonts w:cstheme="minorHAnsi"/>
        </w:rPr>
        <w:t>the</w:t>
      </w:r>
      <w:r w:rsidRPr="007034A8">
        <w:rPr>
          <w:rFonts w:cstheme="minorHAnsi"/>
          <w:spacing w:val="-12"/>
        </w:rPr>
        <w:t xml:space="preserve"> </w:t>
      </w:r>
      <w:r w:rsidRPr="007034A8">
        <w:rPr>
          <w:rFonts w:cstheme="minorHAnsi"/>
        </w:rPr>
        <w:t>hands</w:t>
      </w:r>
      <w:r w:rsidRPr="007034A8">
        <w:rPr>
          <w:rFonts w:cstheme="minorHAnsi"/>
          <w:spacing w:val="-12"/>
        </w:rPr>
        <w:t xml:space="preserve"> </w:t>
      </w:r>
      <w:r w:rsidRPr="007034A8">
        <w:rPr>
          <w:rFonts w:cstheme="minorHAnsi"/>
        </w:rPr>
        <w:t>after</w:t>
      </w:r>
      <w:r w:rsidRPr="007034A8">
        <w:rPr>
          <w:rFonts w:cstheme="minorHAnsi"/>
          <w:spacing w:val="-12"/>
        </w:rPr>
        <w:t xml:space="preserve"> </w:t>
      </w:r>
      <w:r w:rsidRPr="007034A8">
        <w:rPr>
          <w:rFonts w:cstheme="minorHAnsi"/>
        </w:rPr>
        <w:t>washing.</w:t>
      </w:r>
      <w:r w:rsidRPr="007034A8">
        <w:rPr>
          <w:rFonts w:cstheme="minorHAnsi"/>
          <w:spacing w:val="-12"/>
        </w:rPr>
        <w:t xml:space="preserve"> </w:t>
      </w:r>
      <w:r w:rsidRPr="007034A8">
        <w:rPr>
          <w:rFonts w:cstheme="minorHAnsi"/>
        </w:rPr>
        <w:t>Wet</w:t>
      </w:r>
      <w:r w:rsidRPr="007034A8">
        <w:rPr>
          <w:rFonts w:cstheme="minorHAnsi"/>
          <w:spacing w:val="-12"/>
        </w:rPr>
        <w:t xml:space="preserve"> </w:t>
      </w:r>
      <w:r w:rsidRPr="007034A8">
        <w:rPr>
          <w:rFonts w:cstheme="minorHAnsi"/>
        </w:rPr>
        <w:t>surfaces</w:t>
      </w:r>
      <w:r w:rsidRPr="007034A8">
        <w:rPr>
          <w:rFonts w:cstheme="minorHAnsi"/>
          <w:spacing w:val="-12"/>
        </w:rPr>
        <w:t xml:space="preserve"> </w:t>
      </w:r>
      <w:r w:rsidRPr="007034A8">
        <w:rPr>
          <w:rFonts w:cstheme="minorHAnsi"/>
        </w:rPr>
        <w:t>transfer organisms more effectively than dry ones and inadequately dried hands are prone to skin damage. Where possible,</w:t>
      </w:r>
      <w:r w:rsidRPr="007034A8">
        <w:rPr>
          <w:rFonts w:cstheme="minorHAnsi"/>
          <w:spacing w:val="-17"/>
        </w:rPr>
        <w:t xml:space="preserve"> </w:t>
      </w:r>
      <w:r w:rsidRPr="007034A8">
        <w:rPr>
          <w:rFonts w:cstheme="minorHAnsi"/>
        </w:rPr>
        <w:t>disposable</w:t>
      </w:r>
      <w:r w:rsidRPr="007034A8">
        <w:rPr>
          <w:rFonts w:cstheme="minorHAnsi"/>
          <w:spacing w:val="-17"/>
        </w:rPr>
        <w:t xml:space="preserve"> </w:t>
      </w:r>
      <w:r w:rsidRPr="007034A8">
        <w:rPr>
          <w:rFonts w:cstheme="minorHAnsi"/>
        </w:rPr>
        <w:t>paper</w:t>
      </w:r>
      <w:r w:rsidRPr="007034A8">
        <w:rPr>
          <w:rFonts w:cstheme="minorHAnsi"/>
          <w:spacing w:val="-17"/>
        </w:rPr>
        <w:t xml:space="preserve"> </w:t>
      </w:r>
      <w:r w:rsidRPr="007034A8">
        <w:rPr>
          <w:rFonts w:cstheme="minorHAnsi"/>
        </w:rPr>
        <w:t>towels</w:t>
      </w:r>
      <w:r w:rsidRPr="007034A8">
        <w:rPr>
          <w:rFonts w:cstheme="minorHAnsi"/>
          <w:spacing w:val="-17"/>
        </w:rPr>
        <w:t xml:space="preserve"> </w:t>
      </w:r>
      <w:r w:rsidRPr="007034A8">
        <w:rPr>
          <w:rFonts w:cstheme="minorHAnsi"/>
        </w:rPr>
        <w:t>should</w:t>
      </w:r>
      <w:r w:rsidRPr="007034A8">
        <w:rPr>
          <w:rFonts w:cstheme="minorHAnsi"/>
          <w:spacing w:val="-17"/>
        </w:rPr>
        <w:t xml:space="preserve"> </w:t>
      </w:r>
      <w:r w:rsidRPr="007034A8">
        <w:rPr>
          <w:rFonts w:cstheme="minorHAnsi"/>
        </w:rPr>
        <w:t>be</w:t>
      </w:r>
      <w:r w:rsidRPr="007034A8">
        <w:rPr>
          <w:rFonts w:cstheme="minorHAnsi"/>
          <w:spacing w:val="-17"/>
        </w:rPr>
        <w:t xml:space="preserve"> </w:t>
      </w:r>
      <w:r w:rsidRPr="007034A8">
        <w:rPr>
          <w:rFonts w:cstheme="minorHAnsi"/>
        </w:rPr>
        <w:t>used</w:t>
      </w:r>
      <w:r w:rsidRPr="007034A8">
        <w:rPr>
          <w:rFonts w:cstheme="minorHAnsi"/>
          <w:spacing w:val="-17"/>
        </w:rPr>
        <w:t xml:space="preserve"> </w:t>
      </w:r>
      <w:r w:rsidRPr="007034A8">
        <w:rPr>
          <w:rFonts w:cstheme="minorHAnsi"/>
        </w:rPr>
        <w:t>to</w:t>
      </w:r>
      <w:r w:rsidRPr="007034A8">
        <w:rPr>
          <w:rFonts w:cstheme="minorHAnsi"/>
          <w:spacing w:val="-17"/>
        </w:rPr>
        <w:t xml:space="preserve"> </w:t>
      </w:r>
      <w:r w:rsidRPr="007034A8">
        <w:rPr>
          <w:rFonts w:cstheme="minorHAnsi"/>
        </w:rPr>
        <w:t>ensure</w:t>
      </w:r>
      <w:r w:rsidRPr="007034A8">
        <w:rPr>
          <w:rFonts w:cstheme="minorHAnsi"/>
          <w:spacing w:val="-17"/>
        </w:rPr>
        <w:t xml:space="preserve"> </w:t>
      </w:r>
      <w:r w:rsidRPr="007034A8">
        <w:rPr>
          <w:rFonts w:cstheme="minorHAnsi"/>
        </w:rPr>
        <w:t>that</w:t>
      </w:r>
      <w:r w:rsidRPr="007034A8">
        <w:rPr>
          <w:rFonts w:cstheme="minorHAnsi"/>
          <w:spacing w:val="-17"/>
        </w:rPr>
        <w:t xml:space="preserve"> </w:t>
      </w:r>
      <w:r w:rsidRPr="007034A8">
        <w:rPr>
          <w:rFonts w:cstheme="minorHAnsi"/>
        </w:rPr>
        <w:t>hands</w:t>
      </w:r>
      <w:r w:rsidRPr="007034A8">
        <w:rPr>
          <w:rFonts w:cstheme="minorHAnsi"/>
          <w:spacing w:val="-17"/>
        </w:rPr>
        <w:t xml:space="preserve"> </w:t>
      </w:r>
      <w:r w:rsidRPr="007034A8">
        <w:rPr>
          <w:rFonts w:cstheme="minorHAnsi"/>
        </w:rPr>
        <w:t>are</w:t>
      </w:r>
      <w:r w:rsidRPr="007034A8">
        <w:rPr>
          <w:rFonts w:cstheme="minorHAnsi"/>
          <w:spacing w:val="-17"/>
        </w:rPr>
        <w:t xml:space="preserve"> </w:t>
      </w:r>
      <w:r w:rsidRPr="007034A8">
        <w:rPr>
          <w:rFonts w:cstheme="minorHAnsi"/>
        </w:rPr>
        <w:t>dried</w:t>
      </w:r>
      <w:r w:rsidRPr="007034A8">
        <w:rPr>
          <w:rFonts w:cstheme="minorHAnsi"/>
          <w:spacing w:val="-17"/>
        </w:rPr>
        <w:t xml:space="preserve"> </w:t>
      </w:r>
      <w:r w:rsidRPr="007034A8">
        <w:rPr>
          <w:rFonts w:cstheme="minorHAnsi"/>
        </w:rPr>
        <w:t>thoroughly.</w:t>
      </w:r>
    </w:p>
    <w:p w:rsidR="00C3130D" w:rsidRPr="007034A8" w:rsidRDefault="00C3130D" w:rsidP="00C3130D">
      <w:pPr>
        <w:pStyle w:val="NoSpacing"/>
        <w:ind w:left="720"/>
        <w:rPr>
          <w:rFonts w:cstheme="minorHAnsi"/>
          <w:b/>
        </w:rPr>
      </w:pPr>
    </w:p>
    <w:p w:rsidR="00C3130D" w:rsidRDefault="00C3130D" w:rsidP="00023E3A">
      <w:pPr>
        <w:pStyle w:val="NoSpacing"/>
        <w:numPr>
          <w:ilvl w:val="0"/>
          <w:numId w:val="37"/>
        </w:numPr>
        <w:rPr>
          <w:b/>
        </w:rPr>
      </w:pPr>
      <w:bookmarkStart w:id="6" w:name="_Bare_Below_the"/>
      <w:bookmarkEnd w:id="6"/>
      <w:r w:rsidRPr="00D736E3">
        <w:rPr>
          <w:b/>
        </w:rPr>
        <w:t xml:space="preserve">Bare Below the Elbows   </w:t>
      </w:r>
    </w:p>
    <w:p w:rsidR="00C3130D" w:rsidRPr="00D736E3" w:rsidRDefault="00C3130D" w:rsidP="00C3130D">
      <w:pPr>
        <w:pStyle w:val="NoSpacing"/>
        <w:ind w:left="720"/>
        <w:rPr>
          <w:b/>
        </w:rPr>
      </w:pPr>
    </w:p>
    <w:p w:rsidR="00C3130D" w:rsidRDefault="00C3130D" w:rsidP="004F37FB">
      <w:pPr>
        <w:pStyle w:val="NoSpacing"/>
        <w:rPr>
          <w:rFonts w:cstheme="minorHAnsi"/>
        </w:rPr>
      </w:pPr>
      <w:r w:rsidRPr="00D736E3">
        <w:rPr>
          <w:rFonts w:cstheme="minorHAnsi"/>
        </w:rPr>
        <w:t xml:space="preserve">In </w:t>
      </w:r>
      <w:r w:rsidRPr="007034A8">
        <w:rPr>
          <w:rFonts w:cstheme="minorHAnsi"/>
        </w:rPr>
        <w:t>November 2007 the Department of Health announced that health providers should adopt ‘Bare Below the Elbows’</w:t>
      </w:r>
      <w:r w:rsidRPr="007034A8">
        <w:rPr>
          <w:rFonts w:cstheme="minorHAnsi"/>
          <w:spacing w:val="-14"/>
        </w:rPr>
        <w:t xml:space="preserve"> </w:t>
      </w:r>
      <w:r w:rsidRPr="007034A8">
        <w:rPr>
          <w:rFonts w:cstheme="minorHAnsi"/>
        </w:rPr>
        <w:t>policy</w:t>
      </w:r>
      <w:r w:rsidRPr="007034A8">
        <w:rPr>
          <w:rFonts w:cstheme="minorHAnsi"/>
          <w:spacing w:val="-14"/>
        </w:rPr>
        <w:t xml:space="preserve"> </w:t>
      </w:r>
      <w:r w:rsidRPr="007034A8">
        <w:rPr>
          <w:rFonts w:cstheme="minorHAnsi"/>
        </w:rPr>
        <w:t>whilst</w:t>
      </w:r>
      <w:r w:rsidRPr="007034A8">
        <w:rPr>
          <w:rFonts w:cstheme="minorHAnsi"/>
          <w:spacing w:val="-14"/>
        </w:rPr>
        <w:t xml:space="preserve"> </w:t>
      </w:r>
      <w:r w:rsidRPr="007034A8">
        <w:rPr>
          <w:rFonts w:cstheme="minorHAnsi"/>
        </w:rPr>
        <w:t>providing</w:t>
      </w:r>
      <w:r w:rsidRPr="007034A8">
        <w:rPr>
          <w:rFonts w:cstheme="minorHAnsi"/>
          <w:spacing w:val="-14"/>
        </w:rPr>
        <w:t xml:space="preserve"> </w:t>
      </w:r>
      <w:r w:rsidRPr="007034A8">
        <w:rPr>
          <w:rFonts w:cstheme="minorHAnsi"/>
        </w:rPr>
        <w:t>or</w:t>
      </w:r>
      <w:r w:rsidRPr="007034A8">
        <w:rPr>
          <w:rFonts w:cstheme="minorHAnsi"/>
          <w:spacing w:val="-13"/>
        </w:rPr>
        <w:t xml:space="preserve"> </w:t>
      </w:r>
      <w:r w:rsidRPr="007034A8">
        <w:rPr>
          <w:rFonts w:cstheme="minorHAnsi"/>
        </w:rPr>
        <w:t>undertaking</w:t>
      </w:r>
      <w:r w:rsidRPr="007034A8">
        <w:rPr>
          <w:rFonts w:cstheme="minorHAnsi"/>
          <w:spacing w:val="-14"/>
        </w:rPr>
        <w:t xml:space="preserve"> </w:t>
      </w:r>
      <w:r w:rsidRPr="007034A8">
        <w:rPr>
          <w:rFonts w:cstheme="minorHAnsi"/>
        </w:rPr>
        <w:t>care</w:t>
      </w:r>
      <w:r w:rsidRPr="007034A8">
        <w:rPr>
          <w:rFonts w:cstheme="minorHAnsi"/>
          <w:spacing w:val="-14"/>
        </w:rPr>
        <w:t xml:space="preserve"> </w:t>
      </w:r>
      <w:r w:rsidRPr="007034A8">
        <w:rPr>
          <w:rFonts w:cstheme="minorHAnsi"/>
        </w:rPr>
        <w:t>procedures.</w:t>
      </w:r>
      <w:r w:rsidRPr="007034A8">
        <w:rPr>
          <w:rFonts w:cstheme="minorHAnsi"/>
          <w:spacing w:val="-14"/>
        </w:rPr>
        <w:t xml:space="preserve"> </w:t>
      </w:r>
      <w:r w:rsidRPr="007034A8">
        <w:rPr>
          <w:rFonts w:cstheme="minorHAnsi"/>
        </w:rPr>
        <w:t>'Bare</w:t>
      </w:r>
      <w:r w:rsidRPr="007034A8">
        <w:rPr>
          <w:rFonts w:cstheme="minorHAnsi"/>
          <w:spacing w:val="-14"/>
        </w:rPr>
        <w:t xml:space="preserve"> </w:t>
      </w:r>
      <w:r w:rsidRPr="007034A8">
        <w:rPr>
          <w:rFonts w:cstheme="minorHAnsi"/>
        </w:rPr>
        <w:t>Below</w:t>
      </w:r>
      <w:r w:rsidRPr="007034A8">
        <w:rPr>
          <w:rFonts w:cstheme="minorHAnsi"/>
          <w:spacing w:val="-14"/>
        </w:rPr>
        <w:t xml:space="preserve"> </w:t>
      </w:r>
      <w:r w:rsidRPr="007034A8">
        <w:rPr>
          <w:rFonts w:cstheme="minorHAnsi"/>
        </w:rPr>
        <w:t>the</w:t>
      </w:r>
      <w:r w:rsidRPr="007034A8">
        <w:rPr>
          <w:rFonts w:cstheme="minorHAnsi"/>
          <w:spacing w:val="-14"/>
        </w:rPr>
        <w:t xml:space="preserve"> </w:t>
      </w:r>
      <w:r w:rsidRPr="007034A8">
        <w:rPr>
          <w:rFonts w:cstheme="minorHAnsi"/>
        </w:rPr>
        <w:t>Elbows'</w:t>
      </w:r>
      <w:r w:rsidRPr="007034A8">
        <w:rPr>
          <w:rFonts w:cstheme="minorHAnsi"/>
          <w:spacing w:val="-14"/>
        </w:rPr>
        <w:t xml:space="preserve"> </w:t>
      </w:r>
      <w:r w:rsidRPr="007034A8">
        <w:rPr>
          <w:rFonts w:cstheme="minorHAnsi"/>
        </w:rPr>
        <w:t>is</w:t>
      </w:r>
      <w:r w:rsidRPr="007034A8">
        <w:rPr>
          <w:rFonts w:cstheme="minorHAnsi"/>
          <w:spacing w:val="-14"/>
        </w:rPr>
        <w:t xml:space="preserve"> </w:t>
      </w:r>
      <w:r w:rsidRPr="007034A8">
        <w:rPr>
          <w:rFonts w:cstheme="minorHAnsi"/>
        </w:rPr>
        <w:t>where</w:t>
      </w:r>
      <w:r w:rsidRPr="007034A8">
        <w:rPr>
          <w:rFonts w:cstheme="minorHAnsi"/>
          <w:spacing w:val="-14"/>
        </w:rPr>
        <w:t xml:space="preserve"> </w:t>
      </w:r>
      <w:r w:rsidRPr="007034A8">
        <w:rPr>
          <w:rFonts w:cstheme="minorHAnsi"/>
        </w:rPr>
        <w:t>the</w:t>
      </w:r>
      <w:r w:rsidRPr="007034A8">
        <w:rPr>
          <w:rFonts w:cstheme="minorHAnsi"/>
          <w:spacing w:val="-14"/>
        </w:rPr>
        <w:t xml:space="preserve"> </w:t>
      </w:r>
      <w:r w:rsidRPr="007034A8">
        <w:rPr>
          <w:rFonts w:cstheme="minorHAnsi"/>
        </w:rPr>
        <w:t>hands</w:t>
      </w:r>
      <w:r w:rsidRPr="007034A8">
        <w:rPr>
          <w:rFonts w:cstheme="minorHAnsi"/>
          <w:spacing w:val="-14"/>
        </w:rPr>
        <w:t xml:space="preserve"> </w:t>
      </w:r>
      <w:r w:rsidRPr="007034A8">
        <w:rPr>
          <w:rFonts w:cstheme="minorHAnsi"/>
        </w:rPr>
        <w:t xml:space="preserve">and arms up to the elbow/mid forearm are exposed and free from clothing/jewellery. </w:t>
      </w:r>
    </w:p>
    <w:p w:rsidR="004F37FB" w:rsidRDefault="004F37FB" w:rsidP="004F37FB">
      <w:pPr>
        <w:pStyle w:val="NoSpacing"/>
        <w:rPr>
          <w:rFonts w:cstheme="minorHAnsi"/>
        </w:rPr>
      </w:pPr>
    </w:p>
    <w:p w:rsidR="00C3130D" w:rsidRPr="007034A8" w:rsidRDefault="00C3130D" w:rsidP="004F37FB">
      <w:pPr>
        <w:pStyle w:val="NoSpacing"/>
        <w:rPr>
          <w:rFonts w:cstheme="minorHAnsi"/>
        </w:rPr>
      </w:pPr>
      <w:r w:rsidRPr="00D736E3">
        <w:rPr>
          <w:rFonts w:cstheme="minorHAnsi"/>
        </w:rPr>
        <w:t>To control</w:t>
      </w:r>
      <w:r w:rsidRPr="007034A8">
        <w:rPr>
          <w:rFonts w:cstheme="minorHAnsi"/>
        </w:rPr>
        <w:t xml:space="preserve"> and prevent the spread</w:t>
      </w:r>
      <w:r w:rsidRPr="007034A8">
        <w:rPr>
          <w:rFonts w:cstheme="minorHAnsi"/>
          <w:spacing w:val="-29"/>
        </w:rPr>
        <w:t xml:space="preserve"> </w:t>
      </w:r>
      <w:r w:rsidRPr="007034A8">
        <w:rPr>
          <w:rFonts w:cstheme="minorHAnsi"/>
        </w:rPr>
        <w:t>of</w:t>
      </w:r>
      <w:r w:rsidRPr="007034A8">
        <w:rPr>
          <w:rFonts w:cstheme="minorHAnsi"/>
          <w:spacing w:val="-29"/>
        </w:rPr>
        <w:t xml:space="preserve"> </w:t>
      </w:r>
      <w:r w:rsidRPr="007034A8">
        <w:rPr>
          <w:rFonts w:cstheme="minorHAnsi"/>
        </w:rPr>
        <w:t>infection,</w:t>
      </w:r>
      <w:r w:rsidRPr="007034A8">
        <w:rPr>
          <w:rFonts w:cstheme="minorHAnsi"/>
          <w:spacing w:val="-29"/>
        </w:rPr>
        <w:t xml:space="preserve"> </w:t>
      </w:r>
      <w:r w:rsidRPr="007034A8">
        <w:rPr>
          <w:rFonts w:cstheme="minorHAnsi"/>
        </w:rPr>
        <w:t>the organization will</w:t>
      </w:r>
      <w:r w:rsidRPr="007034A8">
        <w:rPr>
          <w:rFonts w:cstheme="minorHAnsi"/>
          <w:spacing w:val="-29"/>
        </w:rPr>
        <w:t xml:space="preserve"> </w:t>
      </w:r>
      <w:r w:rsidRPr="007034A8">
        <w:rPr>
          <w:rFonts w:cstheme="minorHAnsi"/>
        </w:rPr>
        <w:t>ensure</w:t>
      </w:r>
      <w:r w:rsidRPr="007034A8">
        <w:rPr>
          <w:rFonts w:cstheme="minorHAnsi"/>
          <w:spacing w:val="-29"/>
        </w:rPr>
        <w:t xml:space="preserve"> </w:t>
      </w:r>
      <w:r w:rsidRPr="007034A8">
        <w:rPr>
          <w:rFonts w:cstheme="minorHAnsi"/>
        </w:rPr>
        <w:t>that</w:t>
      </w:r>
      <w:r w:rsidRPr="007034A8">
        <w:rPr>
          <w:rFonts w:cstheme="minorHAnsi"/>
          <w:spacing w:val="-29"/>
        </w:rPr>
        <w:t xml:space="preserve"> </w:t>
      </w:r>
      <w:r w:rsidRPr="007034A8">
        <w:rPr>
          <w:rFonts w:cstheme="minorHAnsi"/>
        </w:rPr>
        <w:t>staff</w:t>
      </w:r>
      <w:r w:rsidRPr="007034A8">
        <w:rPr>
          <w:rFonts w:cstheme="minorHAnsi"/>
          <w:spacing w:val="-29"/>
        </w:rPr>
        <w:t xml:space="preserve"> </w:t>
      </w:r>
      <w:r w:rsidRPr="007034A8">
        <w:rPr>
          <w:rFonts w:cstheme="minorHAnsi"/>
        </w:rPr>
        <w:t>understand the</w:t>
      </w:r>
      <w:r w:rsidRPr="007034A8">
        <w:rPr>
          <w:rFonts w:cstheme="minorHAnsi"/>
          <w:spacing w:val="-19"/>
        </w:rPr>
        <w:t xml:space="preserve"> </w:t>
      </w:r>
      <w:r w:rsidRPr="007034A8">
        <w:rPr>
          <w:rFonts w:cstheme="minorHAnsi"/>
        </w:rPr>
        <w:t>following</w:t>
      </w:r>
      <w:r w:rsidRPr="007034A8">
        <w:rPr>
          <w:rFonts w:cstheme="minorHAnsi"/>
          <w:spacing w:val="-19"/>
        </w:rPr>
        <w:t xml:space="preserve"> </w:t>
      </w:r>
      <w:r w:rsidRPr="007034A8">
        <w:rPr>
          <w:rFonts w:cstheme="minorHAnsi"/>
        </w:rPr>
        <w:t>best</w:t>
      </w:r>
      <w:r w:rsidRPr="007034A8">
        <w:rPr>
          <w:rFonts w:cstheme="minorHAnsi"/>
          <w:spacing w:val="-19"/>
        </w:rPr>
        <w:t xml:space="preserve"> </w:t>
      </w:r>
      <w:r w:rsidRPr="007034A8">
        <w:rPr>
          <w:rFonts w:cstheme="minorHAnsi"/>
        </w:rPr>
        <w:t>practice:</w:t>
      </w:r>
    </w:p>
    <w:p w:rsidR="00C3130D" w:rsidRPr="007034A8" w:rsidRDefault="00C3130D" w:rsidP="00023E3A">
      <w:pPr>
        <w:pStyle w:val="NoSpacing"/>
        <w:numPr>
          <w:ilvl w:val="0"/>
          <w:numId w:val="15"/>
        </w:numPr>
        <w:rPr>
          <w:rFonts w:cstheme="minorHAnsi"/>
        </w:rPr>
      </w:pPr>
      <w:r w:rsidRPr="007034A8">
        <w:rPr>
          <w:rFonts w:cstheme="minorHAnsi"/>
        </w:rPr>
        <w:t>Nails should be short and clean and there should be no nail polish or extensions.</w:t>
      </w:r>
    </w:p>
    <w:p w:rsidR="00C3130D" w:rsidRPr="007034A8" w:rsidRDefault="00C3130D" w:rsidP="00023E3A">
      <w:pPr>
        <w:pStyle w:val="NoSpacing"/>
        <w:numPr>
          <w:ilvl w:val="0"/>
          <w:numId w:val="15"/>
        </w:numPr>
        <w:rPr>
          <w:rFonts w:cstheme="minorHAnsi"/>
        </w:rPr>
      </w:pPr>
      <w:r w:rsidRPr="007034A8">
        <w:rPr>
          <w:rFonts w:cstheme="minorHAnsi"/>
        </w:rPr>
        <w:lastRenderedPageBreak/>
        <w:t>Wrist watches should not be worn. No other jewellery should be worn around the wrist.</w:t>
      </w:r>
    </w:p>
    <w:p w:rsidR="00C3130D" w:rsidRPr="007034A8" w:rsidRDefault="00C3130D" w:rsidP="00023E3A">
      <w:pPr>
        <w:pStyle w:val="NoSpacing"/>
        <w:numPr>
          <w:ilvl w:val="0"/>
          <w:numId w:val="15"/>
        </w:numPr>
        <w:rPr>
          <w:rFonts w:cstheme="minorHAnsi"/>
        </w:rPr>
      </w:pPr>
      <w:r w:rsidRPr="007034A8">
        <w:rPr>
          <w:rFonts w:cstheme="minorHAnsi"/>
        </w:rPr>
        <w:t>Alert bracelets should be removed and attached around a lanyard or pinned to the uniform.</w:t>
      </w:r>
    </w:p>
    <w:p w:rsidR="00C3130D" w:rsidRPr="007034A8" w:rsidRDefault="00C3130D" w:rsidP="00023E3A">
      <w:pPr>
        <w:pStyle w:val="NoSpacing"/>
        <w:numPr>
          <w:ilvl w:val="0"/>
          <w:numId w:val="15"/>
        </w:numPr>
        <w:rPr>
          <w:rFonts w:cstheme="minorHAnsi"/>
        </w:rPr>
      </w:pPr>
      <w:r w:rsidRPr="007034A8">
        <w:rPr>
          <w:rFonts w:cstheme="minorHAnsi"/>
        </w:rPr>
        <w:t>No rings with stones should be worn but one plain band is acceptable.</w:t>
      </w:r>
    </w:p>
    <w:p w:rsidR="00C3130D" w:rsidRDefault="00C3130D" w:rsidP="00C3130D">
      <w:pPr>
        <w:pStyle w:val="NoSpacing"/>
      </w:pPr>
    </w:p>
    <w:p w:rsidR="00C3130D" w:rsidRDefault="00C3130D" w:rsidP="00C3130D">
      <w:pPr>
        <w:pStyle w:val="NoSpacing"/>
      </w:pPr>
      <w:r w:rsidRPr="00991CC3">
        <w:rPr>
          <w:noProof/>
          <w:lang w:eastAsia="en-GB"/>
        </w:rPr>
        <w:drawing>
          <wp:inline distT="0" distB="0" distL="0" distR="0" wp14:anchorId="16914A0E" wp14:editId="285A3E84">
            <wp:extent cx="5868063" cy="44015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3524" cy="4405659"/>
                    </a:xfrm>
                    <a:prstGeom prst="rect">
                      <a:avLst/>
                    </a:prstGeom>
                  </pic:spPr>
                </pic:pic>
              </a:graphicData>
            </a:graphic>
          </wp:inline>
        </w:drawing>
      </w:r>
    </w:p>
    <w:p w:rsidR="004F37FB" w:rsidRDefault="004F37FB" w:rsidP="004F37FB">
      <w:pPr>
        <w:pStyle w:val="NoSpacing"/>
        <w:ind w:left="720"/>
        <w:rPr>
          <w:b/>
        </w:rPr>
      </w:pPr>
    </w:p>
    <w:p w:rsidR="004F37FB" w:rsidRDefault="00324F11" w:rsidP="004F37FB">
      <w:pPr>
        <w:pStyle w:val="NoSpacing"/>
        <w:ind w:left="720"/>
        <w:rPr>
          <w:rFonts w:cstheme="minorHAnsi"/>
        </w:rPr>
      </w:pPr>
      <w:r w:rsidRPr="00991CC3">
        <w:rPr>
          <w:rFonts w:cstheme="minorHAnsi"/>
        </w:rPr>
        <w:t>Figure 6.</w:t>
      </w:r>
      <w:r>
        <w:rPr>
          <w:rFonts w:cstheme="minorHAnsi"/>
        </w:rPr>
        <w:t xml:space="preserve"> Best Practice - </w:t>
      </w:r>
      <w:r w:rsidRPr="00991CC3">
        <w:rPr>
          <w:rFonts w:cstheme="minorHAnsi"/>
        </w:rPr>
        <w:t xml:space="preserve"> Enhance Good Hand Hygiene</w:t>
      </w:r>
      <w:r>
        <w:rPr>
          <w:rFonts w:cstheme="minorHAnsi"/>
        </w:rPr>
        <w:t xml:space="preserve"> - </w:t>
      </w:r>
      <w:r w:rsidRPr="00991CC3">
        <w:rPr>
          <w:rFonts w:cstheme="minorHAnsi"/>
        </w:rPr>
        <w:t>Think! Bare Below Elbow</w:t>
      </w:r>
      <w:r>
        <w:rPr>
          <w:rFonts w:cstheme="minorHAnsi"/>
        </w:rPr>
        <w:t>s</w:t>
      </w:r>
    </w:p>
    <w:p w:rsidR="00324F11" w:rsidRDefault="00324F11" w:rsidP="004F37FB">
      <w:pPr>
        <w:pStyle w:val="NoSpacing"/>
        <w:ind w:left="720"/>
        <w:rPr>
          <w:rFonts w:cstheme="minorHAnsi"/>
        </w:rPr>
      </w:pPr>
    </w:p>
    <w:p w:rsidR="00324F11" w:rsidRDefault="00324F11" w:rsidP="004F37FB">
      <w:pPr>
        <w:pStyle w:val="NoSpacing"/>
        <w:ind w:left="720"/>
        <w:rPr>
          <w:b/>
        </w:rPr>
      </w:pPr>
    </w:p>
    <w:p w:rsidR="004F37FB" w:rsidRPr="004F37FB" w:rsidRDefault="004F37FB" w:rsidP="004F37FB">
      <w:pPr>
        <w:pStyle w:val="NoSpacing"/>
        <w:ind w:left="720"/>
        <w:rPr>
          <w:b/>
        </w:rPr>
      </w:pPr>
    </w:p>
    <w:p w:rsidR="00C3130D" w:rsidRPr="00324F11" w:rsidRDefault="00C3130D" w:rsidP="00023E3A">
      <w:pPr>
        <w:pStyle w:val="NoSpacing"/>
        <w:numPr>
          <w:ilvl w:val="0"/>
          <w:numId w:val="37"/>
        </w:numPr>
        <w:rPr>
          <w:rFonts w:cstheme="minorHAnsi"/>
        </w:rPr>
      </w:pPr>
      <w:r w:rsidRPr="00324F11">
        <w:rPr>
          <w:b/>
        </w:rPr>
        <w:t>Respiratory Hygiene and Cough Etiquette</w:t>
      </w:r>
    </w:p>
    <w:p w:rsidR="00324F11" w:rsidRPr="00324F11" w:rsidRDefault="00324F11" w:rsidP="00324F11">
      <w:pPr>
        <w:pStyle w:val="NoSpacing"/>
        <w:ind w:left="720"/>
        <w:rPr>
          <w:rFonts w:cstheme="minorHAnsi"/>
        </w:rPr>
      </w:pPr>
    </w:p>
    <w:p w:rsidR="00C3130D" w:rsidRDefault="00C3130D" w:rsidP="00C3130D">
      <w:pPr>
        <w:pStyle w:val="NoSpacing"/>
        <w:ind w:left="720"/>
        <w:rPr>
          <w:rFonts w:cstheme="minorHAnsi"/>
        </w:rPr>
      </w:pPr>
      <w:r w:rsidRPr="007034A8">
        <w:rPr>
          <w:rFonts w:cstheme="minorHAnsi"/>
        </w:rPr>
        <w:t>Respiratory</w:t>
      </w:r>
      <w:r w:rsidRPr="007034A8">
        <w:rPr>
          <w:rFonts w:cstheme="minorHAnsi"/>
          <w:spacing w:val="-21"/>
        </w:rPr>
        <w:t xml:space="preserve"> </w:t>
      </w:r>
      <w:r w:rsidRPr="007034A8">
        <w:rPr>
          <w:rFonts w:cstheme="minorHAnsi"/>
        </w:rPr>
        <w:t>hygiene</w:t>
      </w:r>
      <w:r w:rsidRPr="007034A8">
        <w:rPr>
          <w:rFonts w:cstheme="minorHAnsi"/>
          <w:spacing w:val="-21"/>
        </w:rPr>
        <w:t xml:space="preserve"> </w:t>
      </w:r>
      <w:r w:rsidRPr="007034A8">
        <w:rPr>
          <w:rFonts w:cstheme="minorHAnsi"/>
        </w:rPr>
        <w:t>and</w:t>
      </w:r>
      <w:r w:rsidRPr="007034A8">
        <w:rPr>
          <w:rFonts w:cstheme="minorHAnsi"/>
          <w:spacing w:val="-21"/>
        </w:rPr>
        <w:t xml:space="preserve"> </w:t>
      </w:r>
      <w:r w:rsidRPr="007034A8">
        <w:rPr>
          <w:rFonts w:cstheme="minorHAnsi"/>
        </w:rPr>
        <w:t>cough</w:t>
      </w:r>
      <w:r w:rsidRPr="007034A8">
        <w:rPr>
          <w:rFonts w:cstheme="minorHAnsi"/>
          <w:spacing w:val="-21"/>
        </w:rPr>
        <w:t xml:space="preserve"> </w:t>
      </w:r>
      <w:r w:rsidRPr="007034A8">
        <w:rPr>
          <w:rFonts w:cstheme="minorHAnsi"/>
        </w:rPr>
        <w:t>etiquette</w:t>
      </w:r>
      <w:r w:rsidRPr="007034A8">
        <w:rPr>
          <w:rFonts w:cstheme="minorHAnsi"/>
          <w:spacing w:val="-21"/>
        </w:rPr>
        <w:t xml:space="preserve"> </w:t>
      </w:r>
      <w:r w:rsidRPr="007034A8">
        <w:rPr>
          <w:rFonts w:cstheme="minorHAnsi"/>
        </w:rPr>
        <w:t>should</w:t>
      </w:r>
      <w:r w:rsidRPr="007034A8">
        <w:rPr>
          <w:rFonts w:cstheme="minorHAnsi"/>
          <w:spacing w:val="-21"/>
        </w:rPr>
        <w:t xml:space="preserve"> </w:t>
      </w:r>
      <w:r w:rsidRPr="007034A8">
        <w:rPr>
          <w:rFonts w:cstheme="minorHAnsi"/>
        </w:rPr>
        <w:t>always be applied as a standard infection prevention and control precaution.</w:t>
      </w:r>
    </w:p>
    <w:p w:rsidR="00324F11" w:rsidRPr="007034A8" w:rsidRDefault="00324F11" w:rsidP="00C3130D">
      <w:pPr>
        <w:pStyle w:val="NoSpacing"/>
        <w:ind w:left="720"/>
        <w:rPr>
          <w:rFonts w:cstheme="minorHAnsi"/>
          <w:spacing w:val="-14"/>
        </w:rPr>
      </w:pPr>
    </w:p>
    <w:p w:rsidR="00C3130D" w:rsidRPr="007034A8" w:rsidRDefault="00C3130D" w:rsidP="00C3130D">
      <w:pPr>
        <w:pStyle w:val="NoSpacing"/>
        <w:ind w:left="720"/>
        <w:rPr>
          <w:rFonts w:cstheme="minorHAnsi"/>
        </w:rPr>
      </w:pPr>
      <w:r w:rsidRPr="007034A8">
        <w:rPr>
          <w:rFonts w:cstheme="minorHAnsi"/>
        </w:rPr>
        <w:t>The</w:t>
      </w:r>
      <w:r w:rsidRPr="007034A8">
        <w:rPr>
          <w:rFonts w:cstheme="minorHAnsi"/>
          <w:spacing w:val="-14"/>
        </w:rPr>
        <w:t xml:space="preserve"> </w:t>
      </w:r>
      <w:r w:rsidRPr="007034A8">
        <w:rPr>
          <w:rFonts w:cstheme="minorHAnsi"/>
        </w:rPr>
        <w:t>measures</w:t>
      </w:r>
      <w:r w:rsidRPr="007034A8">
        <w:rPr>
          <w:rFonts w:cstheme="minorHAnsi"/>
          <w:spacing w:val="-14"/>
        </w:rPr>
        <w:t xml:space="preserve"> </w:t>
      </w:r>
      <w:r w:rsidRPr="007034A8">
        <w:rPr>
          <w:rFonts w:cstheme="minorHAnsi"/>
        </w:rPr>
        <w:t>include:</w:t>
      </w:r>
    </w:p>
    <w:p w:rsidR="00C3130D" w:rsidRPr="007034A8" w:rsidRDefault="00C3130D" w:rsidP="00023E3A">
      <w:pPr>
        <w:pStyle w:val="NoSpacing"/>
        <w:numPr>
          <w:ilvl w:val="0"/>
          <w:numId w:val="16"/>
        </w:numPr>
        <w:rPr>
          <w:rFonts w:cstheme="minorHAnsi"/>
        </w:rPr>
      </w:pPr>
      <w:r w:rsidRPr="007034A8">
        <w:rPr>
          <w:rFonts w:cstheme="minorHAnsi"/>
        </w:rPr>
        <w:t>Cover</w:t>
      </w:r>
      <w:r w:rsidRPr="007034A8">
        <w:rPr>
          <w:rFonts w:cstheme="minorHAnsi"/>
          <w:spacing w:val="-15"/>
        </w:rPr>
        <w:t xml:space="preserve"> </w:t>
      </w:r>
      <w:r w:rsidRPr="007034A8">
        <w:rPr>
          <w:rFonts w:cstheme="minorHAnsi"/>
        </w:rPr>
        <w:t>nose</w:t>
      </w:r>
      <w:r w:rsidRPr="007034A8">
        <w:rPr>
          <w:rFonts w:cstheme="minorHAnsi"/>
          <w:spacing w:val="-15"/>
        </w:rPr>
        <w:t xml:space="preserve"> </w:t>
      </w:r>
      <w:r w:rsidRPr="007034A8">
        <w:rPr>
          <w:rFonts w:cstheme="minorHAnsi"/>
        </w:rPr>
        <w:t>and</w:t>
      </w:r>
      <w:r w:rsidRPr="007034A8">
        <w:rPr>
          <w:rFonts w:cstheme="minorHAnsi"/>
          <w:spacing w:val="-15"/>
        </w:rPr>
        <w:t xml:space="preserve"> </w:t>
      </w:r>
      <w:r w:rsidRPr="007034A8">
        <w:rPr>
          <w:rFonts w:cstheme="minorHAnsi"/>
        </w:rPr>
        <w:t>mouth</w:t>
      </w:r>
      <w:r w:rsidRPr="007034A8">
        <w:rPr>
          <w:rFonts w:cstheme="minorHAnsi"/>
          <w:spacing w:val="-15"/>
        </w:rPr>
        <w:t xml:space="preserve"> </w:t>
      </w:r>
      <w:r w:rsidRPr="007034A8">
        <w:rPr>
          <w:rFonts w:cstheme="minorHAnsi"/>
        </w:rPr>
        <w:t>with</w:t>
      </w:r>
      <w:r w:rsidRPr="007034A8">
        <w:rPr>
          <w:rFonts w:cstheme="minorHAnsi"/>
          <w:spacing w:val="-15"/>
        </w:rPr>
        <w:t xml:space="preserve"> </w:t>
      </w:r>
      <w:r w:rsidRPr="007034A8">
        <w:rPr>
          <w:rFonts w:cstheme="minorHAnsi"/>
        </w:rPr>
        <w:t>disposable</w:t>
      </w:r>
      <w:r w:rsidRPr="007034A8">
        <w:rPr>
          <w:rFonts w:cstheme="minorHAnsi"/>
          <w:spacing w:val="-15"/>
        </w:rPr>
        <w:t xml:space="preserve"> </w:t>
      </w:r>
      <w:r w:rsidRPr="007034A8">
        <w:rPr>
          <w:rFonts w:cstheme="minorHAnsi"/>
        </w:rPr>
        <w:t>single</w:t>
      </w:r>
      <w:r w:rsidRPr="007034A8">
        <w:rPr>
          <w:rFonts w:cstheme="minorHAnsi"/>
          <w:spacing w:val="-15"/>
        </w:rPr>
        <w:t xml:space="preserve"> </w:t>
      </w:r>
      <w:r w:rsidRPr="007034A8">
        <w:rPr>
          <w:rFonts w:cstheme="minorHAnsi"/>
        </w:rPr>
        <w:t>use</w:t>
      </w:r>
      <w:r w:rsidRPr="007034A8">
        <w:rPr>
          <w:rFonts w:cstheme="minorHAnsi"/>
          <w:spacing w:val="-15"/>
        </w:rPr>
        <w:t xml:space="preserve"> </w:t>
      </w:r>
      <w:r w:rsidRPr="007034A8">
        <w:rPr>
          <w:rFonts w:cstheme="minorHAnsi"/>
        </w:rPr>
        <w:t>tissues</w:t>
      </w:r>
      <w:r w:rsidRPr="007034A8">
        <w:rPr>
          <w:rFonts w:cstheme="minorHAnsi"/>
          <w:spacing w:val="-15"/>
        </w:rPr>
        <w:t xml:space="preserve"> </w:t>
      </w:r>
      <w:r w:rsidRPr="007034A8">
        <w:rPr>
          <w:rFonts w:cstheme="minorHAnsi"/>
        </w:rPr>
        <w:t>when</w:t>
      </w:r>
      <w:r w:rsidRPr="007034A8">
        <w:rPr>
          <w:rFonts w:cstheme="minorHAnsi"/>
          <w:spacing w:val="-15"/>
        </w:rPr>
        <w:t xml:space="preserve"> </w:t>
      </w:r>
      <w:r w:rsidRPr="007034A8">
        <w:rPr>
          <w:rFonts w:cstheme="minorHAnsi"/>
        </w:rPr>
        <w:t>sneezing,</w:t>
      </w:r>
      <w:r w:rsidRPr="007034A8">
        <w:rPr>
          <w:rFonts w:cstheme="minorHAnsi"/>
          <w:spacing w:val="-15"/>
        </w:rPr>
        <w:t xml:space="preserve"> </w:t>
      </w:r>
      <w:r w:rsidRPr="007034A8">
        <w:rPr>
          <w:rFonts w:cstheme="minorHAnsi"/>
        </w:rPr>
        <w:t>coughing,</w:t>
      </w:r>
      <w:r w:rsidRPr="007034A8">
        <w:rPr>
          <w:rFonts w:cstheme="minorHAnsi"/>
          <w:spacing w:val="-15"/>
        </w:rPr>
        <w:t xml:space="preserve"> </w:t>
      </w:r>
      <w:r w:rsidRPr="007034A8">
        <w:rPr>
          <w:rFonts w:cstheme="minorHAnsi"/>
        </w:rPr>
        <w:t>wiping</w:t>
      </w:r>
      <w:r w:rsidRPr="007034A8">
        <w:rPr>
          <w:rFonts w:cstheme="minorHAnsi"/>
          <w:spacing w:val="-15"/>
        </w:rPr>
        <w:t xml:space="preserve"> </w:t>
      </w:r>
      <w:r w:rsidRPr="007034A8">
        <w:rPr>
          <w:rFonts w:cstheme="minorHAnsi"/>
        </w:rPr>
        <w:t>and</w:t>
      </w:r>
      <w:r w:rsidRPr="007034A8">
        <w:rPr>
          <w:rFonts w:cstheme="minorHAnsi"/>
          <w:spacing w:val="-15"/>
        </w:rPr>
        <w:t xml:space="preserve"> </w:t>
      </w:r>
      <w:r w:rsidRPr="007034A8">
        <w:rPr>
          <w:rFonts w:cstheme="minorHAnsi"/>
        </w:rPr>
        <w:t>blowing the</w:t>
      </w:r>
      <w:r w:rsidRPr="007034A8">
        <w:rPr>
          <w:rFonts w:cstheme="minorHAnsi"/>
          <w:spacing w:val="-19"/>
        </w:rPr>
        <w:t xml:space="preserve"> </w:t>
      </w:r>
      <w:r w:rsidRPr="007034A8">
        <w:rPr>
          <w:rFonts w:cstheme="minorHAnsi"/>
        </w:rPr>
        <w:t>nose.</w:t>
      </w:r>
    </w:p>
    <w:p w:rsidR="00C3130D" w:rsidRPr="007034A8" w:rsidRDefault="00C3130D" w:rsidP="00023E3A">
      <w:pPr>
        <w:pStyle w:val="NoSpacing"/>
        <w:numPr>
          <w:ilvl w:val="0"/>
          <w:numId w:val="16"/>
        </w:numPr>
        <w:rPr>
          <w:rFonts w:cstheme="minorHAnsi"/>
        </w:rPr>
      </w:pPr>
      <w:r w:rsidRPr="007034A8">
        <w:rPr>
          <w:rFonts w:cstheme="minorHAnsi"/>
        </w:rPr>
        <w:t>Dispose</w:t>
      </w:r>
      <w:r w:rsidRPr="007034A8">
        <w:rPr>
          <w:rFonts w:cstheme="minorHAnsi"/>
          <w:spacing w:val="-10"/>
        </w:rPr>
        <w:t xml:space="preserve"> </w:t>
      </w:r>
      <w:r w:rsidRPr="007034A8">
        <w:rPr>
          <w:rFonts w:cstheme="minorHAnsi"/>
        </w:rPr>
        <w:t>of</w:t>
      </w:r>
      <w:r w:rsidRPr="007034A8">
        <w:rPr>
          <w:rFonts w:cstheme="minorHAnsi"/>
          <w:spacing w:val="-10"/>
        </w:rPr>
        <w:t xml:space="preserve"> </w:t>
      </w:r>
      <w:r w:rsidRPr="007034A8">
        <w:rPr>
          <w:rFonts w:cstheme="minorHAnsi"/>
        </w:rPr>
        <w:t>used</w:t>
      </w:r>
      <w:r w:rsidRPr="007034A8">
        <w:rPr>
          <w:rFonts w:cstheme="minorHAnsi"/>
          <w:spacing w:val="-10"/>
        </w:rPr>
        <w:t xml:space="preserve"> </w:t>
      </w:r>
      <w:r w:rsidRPr="007034A8">
        <w:rPr>
          <w:rFonts w:cstheme="minorHAnsi"/>
        </w:rPr>
        <w:t>tissues</w:t>
      </w:r>
      <w:r w:rsidRPr="007034A8">
        <w:rPr>
          <w:rFonts w:cstheme="minorHAnsi"/>
          <w:spacing w:val="-10"/>
        </w:rPr>
        <w:t xml:space="preserve"> </w:t>
      </w:r>
      <w:r w:rsidRPr="007034A8">
        <w:rPr>
          <w:rFonts w:cstheme="minorHAnsi"/>
        </w:rPr>
        <w:t>into</w:t>
      </w:r>
      <w:r w:rsidRPr="007034A8">
        <w:rPr>
          <w:rFonts w:cstheme="minorHAnsi"/>
          <w:spacing w:val="-10"/>
        </w:rPr>
        <w:t xml:space="preserve"> </w:t>
      </w:r>
      <w:r w:rsidRPr="007034A8">
        <w:rPr>
          <w:rFonts w:cstheme="minorHAnsi"/>
        </w:rPr>
        <w:t>a</w:t>
      </w:r>
      <w:r w:rsidRPr="007034A8">
        <w:rPr>
          <w:rFonts w:cstheme="minorHAnsi"/>
          <w:spacing w:val="-10"/>
        </w:rPr>
        <w:t xml:space="preserve"> </w:t>
      </w:r>
      <w:r w:rsidRPr="007034A8">
        <w:rPr>
          <w:rFonts w:cstheme="minorHAnsi"/>
        </w:rPr>
        <w:t>waste</w:t>
      </w:r>
      <w:r w:rsidRPr="007034A8">
        <w:rPr>
          <w:rFonts w:cstheme="minorHAnsi"/>
          <w:spacing w:val="-10"/>
        </w:rPr>
        <w:t xml:space="preserve"> </w:t>
      </w:r>
      <w:r w:rsidRPr="007034A8">
        <w:rPr>
          <w:rFonts w:cstheme="minorHAnsi"/>
        </w:rPr>
        <w:t>bin</w:t>
      </w:r>
      <w:r w:rsidRPr="007034A8">
        <w:rPr>
          <w:rFonts w:cstheme="minorHAnsi"/>
          <w:spacing w:val="-10"/>
        </w:rPr>
        <w:t xml:space="preserve"> </w:t>
      </w:r>
      <w:r w:rsidRPr="007034A8">
        <w:rPr>
          <w:rFonts w:cstheme="minorHAnsi"/>
        </w:rPr>
        <w:t>immediately</w:t>
      </w:r>
      <w:r w:rsidRPr="007034A8">
        <w:rPr>
          <w:rFonts w:cstheme="minorHAnsi"/>
          <w:spacing w:val="-10"/>
        </w:rPr>
        <w:t xml:space="preserve"> </w:t>
      </w:r>
      <w:r w:rsidRPr="007034A8">
        <w:rPr>
          <w:rFonts w:cstheme="minorHAnsi"/>
        </w:rPr>
        <w:t>after</w:t>
      </w:r>
      <w:r w:rsidRPr="007034A8">
        <w:rPr>
          <w:rFonts w:cstheme="minorHAnsi"/>
          <w:spacing w:val="-10"/>
        </w:rPr>
        <w:t xml:space="preserve"> </w:t>
      </w:r>
      <w:r w:rsidRPr="007034A8">
        <w:rPr>
          <w:rFonts w:cstheme="minorHAnsi"/>
          <w:spacing w:val="-2"/>
        </w:rPr>
        <w:t>use.</w:t>
      </w:r>
    </w:p>
    <w:p w:rsidR="00C3130D" w:rsidRPr="007034A8" w:rsidRDefault="00C3130D" w:rsidP="00023E3A">
      <w:pPr>
        <w:pStyle w:val="NoSpacing"/>
        <w:numPr>
          <w:ilvl w:val="0"/>
          <w:numId w:val="16"/>
        </w:numPr>
        <w:rPr>
          <w:rFonts w:cstheme="minorHAnsi"/>
        </w:rPr>
      </w:pPr>
      <w:r w:rsidRPr="007034A8">
        <w:rPr>
          <w:rFonts w:cstheme="minorHAnsi"/>
        </w:rPr>
        <w:t>Wash</w:t>
      </w:r>
      <w:r w:rsidRPr="007034A8">
        <w:rPr>
          <w:rFonts w:cstheme="minorHAnsi"/>
          <w:spacing w:val="-12"/>
        </w:rPr>
        <w:t xml:space="preserve"> </w:t>
      </w:r>
      <w:r w:rsidRPr="007034A8">
        <w:rPr>
          <w:rFonts w:cstheme="minorHAnsi"/>
        </w:rPr>
        <w:t>hands</w:t>
      </w:r>
      <w:r w:rsidRPr="007034A8">
        <w:rPr>
          <w:rFonts w:cstheme="minorHAnsi"/>
          <w:spacing w:val="-12"/>
        </w:rPr>
        <w:t xml:space="preserve"> </w:t>
      </w:r>
      <w:r w:rsidRPr="007034A8">
        <w:rPr>
          <w:rFonts w:cstheme="minorHAnsi"/>
        </w:rPr>
        <w:t>with</w:t>
      </w:r>
      <w:r w:rsidRPr="007034A8">
        <w:rPr>
          <w:rFonts w:cstheme="minorHAnsi"/>
          <w:spacing w:val="-12"/>
        </w:rPr>
        <w:t xml:space="preserve"> </w:t>
      </w:r>
      <w:r w:rsidRPr="007034A8">
        <w:rPr>
          <w:rFonts w:cstheme="minorHAnsi"/>
        </w:rPr>
        <w:t>soap</w:t>
      </w:r>
      <w:r w:rsidRPr="007034A8">
        <w:rPr>
          <w:rFonts w:cstheme="minorHAnsi"/>
          <w:spacing w:val="-12"/>
        </w:rPr>
        <w:t xml:space="preserve"> </w:t>
      </w:r>
      <w:r w:rsidRPr="007034A8">
        <w:rPr>
          <w:rFonts w:cstheme="minorHAnsi"/>
        </w:rPr>
        <w:t>and</w:t>
      </w:r>
      <w:r w:rsidRPr="007034A8">
        <w:rPr>
          <w:rFonts w:cstheme="minorHAnsi"/>
          <w:spacing w:val="-12"/>
        </w:rPr>
        <w:t xml:space="preserve"> </w:t>
      </w:r>
      <w:r w:rsidRPr="007034A8">
        <w:rPr>
          <w:rFonts w:cstheme="minorHAnsi"/>
        </w:rPr>
        <w:t>water</w:t>
      </w:r>
      <w:r w:rsidRPr="007034A8">
        <w:rPr>
          <w:rFonts w:cstheme="minorHAnsi"/>
          <w:spacing w:val="-12"/>
        </w:rPr>
        <w:t xml:space="preserve"> </w:t>
      </w:r>
      <w:r w:rsidRPr="007034A8">
        <w:rPr>
          <w:rFonts w:cstheme="minorHAnsi"/>
        </w:rPr>
        <w:t>after</w:t>
      </w:r>
      <w:r w:rsidRPr="007034A8">
        <w:rPr>
          <w:rFonts w:cstheme="minorHAnsi"/>
          <w:spacing w:val="-12"/>
        </w:rPr>
        <w:t xml:space="preserve"> </w:t>
      </w:r>
      <w:r w:rsidRPr="007034A8">
        <w:rPr>
          <w:rFonts w:cstheme="minorHAnsi"/>
        </w:rPr>
        <w:t>coughing,</w:t>
      </w:r>
      <w:r w:rsidRPr="007034A8">
        <w:rPr>
          <w:rFonts w:cstheme="minorHAnsi"/>
          <w:spacing w:val="-12"/>
        </w:rPr>
        <w:t xml:space="preserve"> </w:t>
      </w:r>
      <w:r w:rsidRPr="007034A8">
        <w:rPr>
          <w:rFonts w:cstheme="minorHAnsi"/>
        </w:rPr>
        <w:t>sneezing,</w:t>
      </w:r>
      <w:r w:rsidRPr="007034A8">
        <w:rPr>
          <w:rFonts w:cstheme="minorHAnsi"/>
          <w:spacing w:val="-12"/>
        </w:rPr>
        <w:t xml:space="preserve"> </w:t>
      </w:r>
      <w:r w:rsidRPr="007034A8">
        <w:rPr>
          <w:rFonts w:cstheme="minorHAnsi"/>
        </w:rPr>
        <w:t>using</w:t>
      </w:r>
      <w:r w:rsidRPr="007034A8">
        <w:rPr>
          <w:rFonts w:cstheme="minorHAnsi"/>
          <w:spacing w:val="-12"/>
        </w:rPr>
        <w:t xml:space="preserve"> </w:t>
      </w:r>
      <w:r w:rsidRPr="007034A8">
        <w:rPr>
          <w:rFonts w:cstheme="minorHAnsi"/>
        </w:rPr>
        <w:t>tissues</w:t>
      </w:r>
      <w:r w:rsidRPr="007034A8">
        <w:rPr>
          <w:rFonts w:cstheme="minorHAnsi"/>
          <w:spacing w:val="-12"/>
        </w:rPr>
        <w:t xml:space="preserve"> </w:t>
      </w:r>
      <w:r w:rsidRPr="007034A8">
        <w:rPr>
          <w:rFonts w:cstheme="minorHAnsi"/>
        </w:rPr>
        <w:t>or</w:t>
      </w:r>
      <w:r w:rsidRPr="007034A8">
        <w:rPr>
          <w:rFonts w:cstheme="minorHAnsi"/>
          <w:spacing w:val="-12"/>
        </w:rPr>
        <w:t xml:space="preserve"> </w:t>
      </w:r>
      <w:r w:rsidRPr="007034A8">
        <w:rPr>
          <w:rFonts w:cstheme="minorHAnsi"/>
        </w:rPr>
        <w:t>after</w:t>
      </w:r>
      <w:r w:rsidRPr="007034A8">
        <w:rPr>
          <w:rFonts w:cstheme="minorHAnsi"/>
          <w:spacing w:val="-12"/>
        </w:rPr>
        <w:t xml:space="preserve"> </w:t>
      </w:r>
      <w:r w:rsidRPr="007034A8">
        <w:rPr>
          <w:rFonts w:cstheme="minorHAnsi"/>
        </w:rPr>
        <w:t>contact</w:t>
      </w:r>
      <w:r w:rsidRPr="007034A8">
        <w:rPr>
          <w:rFonts w:cstheme="minorHAnsi"/>
          <w:spacing w:val="-12"/>
        </w:rPr>
        <w:t xml:space="preserve"> </w:t>
      </w:r>
      <w:r w:rsidRPr="007034A8">
        <w:rPr>
          <w:rFonts w:cstheme="minorHAnsi"/>
        </w:rPr>
        <w:t>with</w:t>
      </w:r>
      <w:r w:rsidRPr="007034A8">
        <w:rPr>
          <w:rFonts w:cstheme="minorHAnsi"/>
          <w:spacing w:val="-12"/>
        </w:rPr>
        <w:t xml:space="preserve"> </w:t>
      </w:r>
      <w:r w:rsidRPr="007034A8">
        <w:rPr>
          <w:rFonts w:cstheme="minorHAnsi"/>
        </w:rPr>
        <w:t>respiratory secretions</w:t>
      </w:r>
      <w:r w:rsidRPr="007034A8">
        <w:rPr>
          <w:rFonts w:cstheme="minorHAnsi"/>
          <w:spacing w:val="-15"/>
        </w:rPr>
        <w:t xml:space="preserve"> </w:t>
      </w:r>
      <w:r w:rsidRPr="007034A8">
        <w:rPr>
          <w:rFonts w:cstheme="minorHAnsi"/>
        </w:rPr>
        <w:t>or</w:t>
      </w:r>
      <w:r w:rsidRPr="007034A8">
        <w:rPr>
          <w:rFonts w:cstheme="minorHAnsi"/>
          <w:spacing w:val="-15"/>
        </w:rPr>
        <w:t xml:space="preserve"> </w:t>
      </w:r>
      <w:r w:rsidRPr="007034A8">
        <w:rPr>
          <w:rFonts w:cstheme="minorHAnsi"/>
        </w:rPr>
        <w:t>objects</w:t>
      </w:r>
      <w:r w:rsidRPr="007034A8">
        <w:rPr>
          <w:rFonts w:cstheme="minorHAnsi"/>
          <w:spacing w:val="-15"/>
        </w:rPr>
        <w:t xml:space="preserve"> </w:t>
      </w:r>
      <w:r w:rsidRPr="007034A8">
        <w:rPr>
          <w:rFonts w:cstheme="minorHAnsi"/>
        </w:rPr>
        <w:t>contaminated</w:t>
      </w:r>
      <w:r w:rsidRPr="007034A8">
        <w:rPr>
          <w:rFonts w:cstheme="minorHAnsi"/>
          <w:spacing w:val="-15"/>
        </w:rPr>
        <w:t xml:space="preserve"> </w:t>
      </w:r>
      <w:r w:rsidRPr="007034A8">
        <w:rPr>
          <w:rFonts w:cstheme="minorHAnsi"/>
        </w:rPr>
        <w:t>by</w:t>
      </w:r>
      <w:r w:rsidRPr="007034A8">
        <w:rPr>
          <w:rFonts w:cstheme="minorHAnsi"/>
          <w:spacing w:val="-15"/>
        </w:rPr>
        <w:t xml:space="preserve"> </w:t>
      </w:r>
      <w:r w:rsidRPr="007034A8">
        <w:rPr>
          <w:rFonts w:cstheme="minorHAnsi"/>
        </w:rPr>
        <w:t>these</w:t>
      </w:r>
      <w:r w:rsidRPr="007034A8">
        <w:rPr>
          <w:rFonts w:cstheme="minorHAnsi"/>
          <w:spacing w:val="-15"/>
        </w:rPr>
        <w:t xml:space="preserve"> </w:t>
      </w:r>
      <w:r w:rsidRPr="007034A8">
        <w:rPr>
          <w:rFonts w:cstheme="minorHAnsi"/>
        </w:rPr>
        <w:t>secretions.</w:t>
      </w:r>
    </w:p>
    <w:p w:rsidR="00C3130D" w:rsidRDefault="00C3130D" w:rsidP="00023E3A">
      <w:pPr>
        <w:pStyle w:val="NoSpacing"/>
        <w:numPr>
          <w:ilvl w:val="0"/>
          <w:numId w:val="16"/>
        </w:numPr>
        <w:rPr>
          <w:rFonts w:cstheme="minorHAnsi"/>
        </w:rPr>
      </w:pPr>
      <w:r w:rsidRPr="00324F11">
        <w:rPr>
          <w:rFonts w:cstheme="minorHAnsi"/>
        </w:rPr>
        <w:t>Keep</w:t>
      </w:r>
      <w:r w:rsidRPr="00324F11">
        <w:rPr>
          <w:rFonts w:cstheme="minorHAnsi"/>
          <w:spacing w:val="-10"/>
        </w:rPr>
        <w:t xml:space="preserve"> </w:t>
      </w:r>
      <w:r w:rsidRPr="00324F11">
        <w:rPr>
          <w:rFonts w:cstheme="minorHAnsi"/>
        </w:rPr>
        <w:t>contaminated</w:t>
      </w:r>
      <w:r w:rsidRPr="00324F11">
        <w:rPr>
          <w:rFonts w:cstheme="minorHAnsi"/>
          <w:spacing w:val="-10"/>
        </w:rPr>
        <w:t xml:space="preserve"> </w:t>
      </w:r>
      <w:r w:rsidRPr="00324F11">
        <w:rPr>
          <w:rFonts w:cstheme="minorHAnsi"/>
        </w:rPr>
        <w:t>hands</w:t>
      </w:r>
      <w:r w:rsidRPr="00324F11">
        <w:rPr>
          <w:rFonts w:cstheme="minorHAnsi"/>
          <w:spacing w:val="-10"/>
        </w:rPr>
        <w:t xml:space="preserve"> </w:t>
      </w:r>
      <w:r w:rsidRPr="00324F11">
        <w:rPr>
          <w:rFonts w:cstheme="minorHAnsi"/>
        </w:rPr>
        <w:t>away</w:t>
      </w:r>
      <w:r w:rsidRPr="00324F11">
        <w:rPr>
          <w:rFonts w:cstheme="minorHAnsi"/>
          <w:spacing w:val="-10"/>
        </w:rPr>
        <w:t xml:space="preserve"> </w:t>
      </w:r>
      <w:r w:rsidRPr="00324F11">
        <w:rPr>
          <w:rFonts w:cstheme="minorHAnsi"/>
        </w:rPr>
        <w:t>from</w:t>
      </w:r>
      <w:r w:rsidRPr="00324F11">
        <w:rPr>
          <w:rFonts w:cstheme="minorHAnsi"/>
          <w:spacing w:val="-10"/>
        </w:rPr>
        <w:t xml:space="preserve"> </w:t>
      </w:r>
      <w:r w:rsidRPr="00324F11">
        <w:rPr>
          <w:rFonts w:cstheme="minorHAnsi"/>
        </w:rPr>
        <w:t>the</w:t>
      </w:r>
      <w:r w:rsidRPr="00324F11">
        <w:rPr>
          <w:rFonts w:cstheme="minorHAnsi"/>
          <w:spacing w:val="-10"/>
        </w:rPr>
        <w:t xml:space="preserve"> </w:t>
      </w:r>
      <w:r w:rsidRPr="00324F11">
        <w:rPr>
          <w:rFonts w:cstheme="minorHAnsi"/>
        </w:rPr>
        <w:t>mucous</w:t>
      </w:r>
      <w:r w:rsidRPr="00324F11">
        <w:rPr>
          <w:rFonts w:cstheme="minorHAnsi"/>
          <w:spacing w:val="-10"/>
        </w:rPr>
        <w:t xml:space="preserve"> </w:t>
      </w:r>
      <w:r w:rsidRPr="00324F11">
        <w:rPr>
          <w:rFonts w:cstheme="minorHAnsi"/>
        </w:rPr>
        <w:t>membranes</w:t>
      </w:r>
      <w:r w:rsidRPr="00324F11">
        <w:rPr>
          <w:rFonts w:cstheme="minorHAnsi"/>
          <w:spacing w:val="-10"/>
        </w:rPr>
        <w:t xml:space="preserve"> </w:t>
      </w:r>
      <w:r w:rsidRPr="00324F11">
        <w:rPr>
          <w:rFonts w:cstheme="minorHAnsi"/>
        </w:rPr>
        <w:t>of</w:t>
      </w:r>
      <w:r w:rsidRPr="00324F11">
        <w:rPr>
          <w:rFonts w:cstheme="minorHAnsi"/>
          <w:spacing w:val="-10"/>
        </w:rPr>
        <w:t xml:space="preserve"> </w:t>
      </w:r>
      <w:r w:rsidRPr="00324F11">
        <w:rPr>
          <w:rFonts w:cstheme="minorHAnsi"/>
        </w:rPr>
        <w:t>the</w:t>
      </w:r>
      <w:r w:rsidRPr="00324F11">
        <w:rPr>
          <w:rFonts w:cstheme="minorHAnsi"/>
          <w:spacing w:val="-10"/>
        </w:rPr>
        <w:t xml:space="preserve"> </w:t>
      </w:r>
      <w:r w:rsidRPr="00324F11">
        <w:rPr>
          <w:rFonts w:cstheme="minorHAnsi"/>
        </w:rPr>
        <w:t>eyes</w:t>
      </w:r>
      <w:r w:rsidRPr="00324F11">
        <w:rPr>
          <w:rFonts w:cstheme="minorHAnsi"/>
          <w:spacing w:val="-10"/>
        </w:rPr>
        <w:t xml:space="preserve"> </w:t>
      </w:r>
      <w:r w:rsidRPr="00324F11">
        <w:rPr>
          <w:rFonts w:cstheme="minorHAnsi"/>
        </w:rPr>
        <w:t>and</w:t>
      </w:r>
      <w:r w:rsidRPr="00324F11">
        <w:rPr>
          <w:rFonts w:cstheme="minorHAnsi"/>
          <w:spacing w:val="-10"/>
        </w:rPr>
        <w:t xml:space="preserve"> </w:t>
      </w:r>
      <w:r w:rsidRPr="00324F11">
        <w:rPr>
          <w:rFonts w:cstheme="minorHAnsi"/>
        </w:rPr>
        <w:t>nose.</w:t>
      </w:r>
    </w:p>
    <w:p w:rsidR="00324F11" w:rsidRPr="00324F11" w:rsidRDefault="00324F11" w:rsidP="00324F11">
      <w:pPr>
        <w:pStyle w:val="NoSpacing"/>
        <w:ind w:left="1440"/>
        <w:rPr>
          <w:rFonts w:cstheme="minorHAnsi"/>
        </w:rPr>
      </w:pPr>
    </w:p>
    <w:p w:rsidR="00C3130D" w:rsidRDefault="00C3130D" w:rsidP="00023E3A">
      <w:pPr>
        <w:pStyle w:val="NoSpacing"/>
        <w:numPr>
          <w:ilvl w:val="0"/>
          <w:numId w:val="37"/>
        </w:numPr>
        <w:rPr>
          <w:b/>
        </w:rPr>
      </w:pPr>
      <w:bookmarkStart w:id="7" w:name="_Personal_and_Protective"/>
      <w:bookmarkEnd w:id="7"/>
      <w:r w:rsidRPr="00E63AA4">
        <w:rPr>
          <w:b/>
        </w:rPr>
        <w:t>Personal and Protective Equipment (PPE)</w:t>
      </w:r>
    </w:p>
    <w:p w:rsidR="00324F11" w:rsidRPr="00E63AA4" w:rsidRDefault="00324F11" w:rsidP="00324F11">
      <w:pPr>
        <w:pStyle w:val="NoSpacing"/>
        <w:ind w:left="720"/>
        <w:rPr>
          <w:b/>
        </w:rPr>
      </w:pPr>
    </w:p>
    <w:p w:rsidR="00C3130D" w:rsidRPr="007034A8" w:rsidRDefault="00C3130D" w:rsidP="00023E3A">
      <w:pPr>
        <w:pStyle w:val="NoSpacing"/>
        <w:numPr>
          <w:ilvl w:val="0"/>
          <w:numId w:val="17"/>
        </w:numPr>
        <w:rPr>
          <w:rFonts w:cstheme="minorHAnsi"/>
        </w:rPr>
      </w:pPr>
      <w:r w:rsidRPr="007034A8">
        <w:rPr>
          <w:rFonts w:cstheme="minorHAnsi"/>
        </w:rPr>
        <w:t>Staff</w:t>
      </w:r>
      <w:r w:rsidRPr="007034A8">
        <w:rPr>
          <w:rFonts w:cstheme="minorHAnsi"/>
          <w:spacing w:val="-13"/>
        </w:rPr>
        <w:t xml:space="preserve"> </w:t>
      </w:r>
      <w:r w:rsidRPr="007034A8">
        <w:rPr>
          <w:rFonts w:cstheme="minorHAnsi"/>
        </w:rPr>
        <w:t>should</w:t>
      </w:r>
      <w:r w:rsidRPr="007034A8">
        <w:rPr>
          <w:rFonts w:cstheme="minorHAnsi"/>
          <w:spacing w:val="-13"/>
        </w:rPr>
        <w:t xml:space="preserve"> </w:t>
      </w:r>
      <w:r w:rsidRPr="007034A8">
        <w:rPr>
          <w:rFonts w:cstheme="minorHAnsi"/>
        </w:rPr>
        <w:t>wear</w:t>
      </w:r>
      <w:r w:rsidRPr="007034A8">
        <w:rPr>
          <w:rFonts w:cstheme="minorHAnsi"/>
          <w:spacing w:val="-13"/>
        </w:rPr>
        <w:t xml:space="preserve"> </w:t>
      </w:r>
      <w:r w:rsidRPr="007034A8">
        <w:rPr>
          <w:rFonts w:cstheme="minorHAnsi"/>
        </w:rPr>
        <w:t>PPE</w:t>
      </w:r>
      <w:r w:rsidRPr="007034A8">
        <w:rPr>
          <w:rFonts w:cstheme="minorHAnsi"/>
          <w:spacing w:val="-13"/>
        </w:rPr>
        <w:t xml:space="preserve"> </w:t>
      </w:r>
      <w:r w:rsidRPr="007034A8">
        <w:rPr>
          <w:rFonts w:cstheme="minorHAnsi"/>
        </w:rPr>
        <w:t>if</w:t>
      </w:r>
      <w:r w:rsidRPr="007034A8">
        <w:rPr>
          <w:rFonts w:cstheme="minorHAnsi"/>
          <w:spacing w:val="-13"/>
        </w:rPr>
        <w:t xml:space="preserve"> </w:t>
      </w:r>
      <w:r w:rsidRPr="007034A8">
        <w:rPr>
          <w:rFonts w:cstheme="minorHAnsi"/>
        </w:rPr>
        <w:t>there</w:t>
      </w:r>
      <w:r w:rsidRPr="007034A8">
        <w:rPr>
          <w:rFonts w:cstheme="minorHAnsi"/>
          <w:spacing w:val="-13"/>
        </w:rPr>
        <w:t xml:space="preserve"> </w:t>
      </w:r>
      <w:r w:rsidRPr="007034A8">
        <w:rPr>
          <w:rFonts w:cstheme="minorHAnsi"/>
        </w:rPr>
        <w:t>is</w:t>
      </w:r>
      <w:r w:rsidRPr="007034A8">
        <w:rPr>
          <w:rFonts w:cstheme="minorHAnsi"/>
          <w:spacing w:val="-13"/>
        </w:rPr>
        <w:t xml:space="preserve"> </w:t>
      </w:r>
      <w:r w:rsidRPr="007034A8">
        <w:rPr>
          <w:rFonts w:cstheme="minorHAnsi"/>
        </w:rPr>
        <w:t>a</w:t>
      </w:r>
      <w:r w:rsidRPr="007034A8">
        <w:rPr>
          <w:rFonts w:cstheme="minorHAnsi"/>
          <w:spacing w:val="-13"/>
        </w:rPr>
        <w:t xml:space="preserve"> </w:t>
      </w:r>
      <w:r w:rsidRPr="007034A8">
        <w:rPr>
          <w:rFonts w:cstheme="minorHAnsi"/>
        </w:rPr>
        <w:t>risk</w:t>
      </w:r>
      <w:r w:rsidRPr="007034A8">
        <w:rPr>
          <w:rFonts w:cstheme="minorHAnsi"/>
          <w:spacing w:val="-13"/>
        </w:rPr>
        <w:t xml:space="preserve"> </w:t>
      </w:r>
      <w:r w:rsidRPr="007034A8">
        <w:rPr>
          <w:rFonts w:cstheme="minorHAnsi"/>
        </w:rPr>
        <w:t>of</w:t>
      </w:r>
      <w:r w:rsidRPr="007034A8">
        <w:rPr>
          <w:rFonts w:cstheme="minorHAnsi"/>
          <w:spacing w:val="-13"/>
        </w:rPr>
        <w:t xml:space="preserve"> </w:t>
      </w:r>
      <w:r w:rsidRPr="007034A8">
        <w:rPr>
          <w:rFonts w:cstheme="minorHAnsi"/>
        </w:rPr>
        <w:t>exposure</w:t>
      </w:r>
      <w:r w:rsidRPr="007034A8">
        <w:rPr>
          <w:rFonts w:cstheme="minorHAnsi"/>
          <w:spacing w:val="-13"/>
        </w:rPr>
        <w:t xml:space="preserve"> </w:t>
      </w:r>
      <w:r w:rsidRPr="007034A8">
        <w:rPr>
          <w:rFonts w:cstheme="minorHAnsi"/>
        </w:rPr>
        <w:t>to</w:t>
      </w:r>
      <w:r w:rsidRPr="007034A8">
        <w:rPr>
          <w:rFonts w:cstheme="minorHAnsi"/>
          <w:spacing w:val="-13"/>
        </w:rPr>
        <w:t xml:space="preserve"> </w:t>
      </w:r>
      <w:r w:rsidRPr="007034A8">
        <w:rPr>
          <w:rFonts w:cstheme="minorHAnsi"/>
        </w:rPr>
        <w:t>blood</w:t>
      </w:r>
      <w:r w:rsidRPr="007034A8">
        <w:rPr>
          <w:rFonts w:cstheme="minorHAnsi"/>
          <w:spacing w:val="-13"/>
        </w:rPr>
        <w:t xml:space="preserve"> </w:t>
      </w:r>
      <w:r w:rsidRPr="007034A8">
        <w:rPr>
          <w:rFonts w:cstheme="minorHAnsi"/>
        </w:rPr>
        <w:t>or</w:t>
      </w:r>
      <w:r w:rsidRPr="007034A8">
        <w:rPr>
          <w:rFonts w:cstheme="minorHAnsi"/>
          <w:spacing w:val="-13"/>
        </w:rPr>
        <w:t xml:space="preserve"> </w:t>
      </w:r>
      <w:r w:rsidRPr="007034A8">
        <w:rPr>
          <w:rFonts w:cstheme="minorHAnsi"/>
        </w:rPr>
        <w:t>body</w:t>
      </w:r>
      <w:r w:rsidRPr="007034A8">
        <w:rPr>
          <w:rFonts w:cstheme="minorHAnsi"/>
          <w:spacing w:val="-13"/>
        </w:rPr>
        <w:t xml:space="preserve"> </w:t>
      </w:r>
      <w:r w:rsidRPr="007034A8">
        <w:rPr>
          <w:rFonts w:cstheme="minorHAnsi"/>
        </w:rPr>
        <w:t>fluids.</w:t>
      </w:r>
    </w:p>
    <w:p w:rsidR="00C3130D" w:rsidRPr="007034A8" w:rsidRDefault="00C3130D" w:rsidP="00023E3A">
      <w:pPr>
        <w:pStyle w:val="NoSpacing"/>
        <w:numPr>
          <w:ilvl w:val="0"/>
          <w:numId w:val="17"/>
        </w:numPr>
        <w:rPr>
          <w:rFonts w:cstheme="minorHAnsi"/>
        </w:rPr>
      </w:pPr>
      <w:r w:rsidRPr="007034A8">
        <w:rPr>
          <w:rFonts w:cstheme="minorHAnsi"/>
        </w:rPr>
        <w:t>PPE</w:t>
      </w:r>
      <w:r w:rsidRPr="007034A8">
        <w:rPr>
          <w:rFonts w:cstheme="minorHAnsi"/>
          <w:spacing w:val="-12"/>
        </w:rPr>
        <w:t xml:space="preserve"> </w:t>
      </w:r>
      <w:r w:rsidRPr="007034A8">
        <w:rPr>
          <w:rFonts w:cstheme="minorHAnsi"/>
        </w:rPr>
        <w:t>includes</w:t>
      </w:r>
      <w:r w:rsidRPr="007034A8">
        <w:rPr>
          <w:rFonts w:cstheme="minorHAnsi"/>
          <w:spacing w:val="-12"/>
        </w:rPr>
        <w:t xml:space="preserve"> </w:t>
      </w:r>
      <w:r w:rsidRPr="007034A8">
        <w:rPr>
          <w:rFonts w:cstheme="minorHAnsi"/>
        </w:rPr>
        <w:t>gloves,</w:t>
      </w:r>
      <w:r w:rsidRPr="007034A8">
        <w:rPr>
          <w:rFonts w:cstheme="minorHAnsi"/>
          <w:spacing w:val="-12"/>
        </w:rPr>
        <w:t xml:space="preserve"> </w:t>
      </w:r>
      <w:r w:rsidRPr="007034A8">
        <w:rPr>
          <w:rFonts w:cstheme="minorHAnsi"/>
        </w:rPr>
        <w:t>aprons</w:t>
      </w:r>
      <w:r w:rsidRPr="007034A8">
        <w:rPr>
          <w:rFonts w:cstheme="minorHAnsi"/>
          <w:spacing w:val="-12"/>
        </w:rPr>
        <w:t xml:space="preserve"> </w:t>
      </w:r>
      <w:r w:rsidRPr="007034A8">
        <w:rPr>
          <w:rFonts w:cstheme="minorHAnsi"/>
        </w:rPr>
        <w:t>and</w:t>
      </w:r>
      <w:r w:rsidRPr="007034A8">
        <w:rPr>
          <w:rFonts w:cstheme="minorHAnsi"/>
          <w:spacing w:val="-12"/>
        </w:rPr>
        <w:t xml:space="preserve"> </w:t>
      </w:r>
      <w:r w:rsidRPr="007034A8">
        <w:rPr>
          <w:rFonts w:cstheme="minorHAnsi"/>
        </w:rPr>
        <w:t>occasionally</w:t>
      </w:r>
      <w:r w:rsidRPr="007034A8">
        <w:rPr>
          <w:rFonts w:cstheme="minorHAnsi"/>
          <w:spacing w:val="-12"/>
        </w:rPr>
        <w:t xml:space="preserve"> </w:t>
      </w:r>
      <w:r w:rsidRPr="007034A8">
        <w:rPr>
          <w:rFonts w:cstheme="minorHAnsi"/>
        </w:rPr>
        <w:t>masks</w:t>
      </w:r>
      <w:r w:rsidRPr="007034A8">
        <w:rPr>
          <w:rFonts w:cstheme="minorHAnsi"/>
          <w:spacing w:val="-12"/>
        </w:rPr>
        <w:t xml:space="preserve"> </w:t>
      </w:r>
      <w:r w:rsidRPr="007034A8">
        <w:rPr>
          <w:rFonts w:cstheme="minorHAnsi"/>
        </w:rPr>
        <w:t>if</w:t>
      </w:r>
      <w:r w:rsidRPr="007034A8">
        <w:rPr>
          <w:rFonts w:cstheme="minorHAnsi"/>
          <w:spacing w:val="-12"/>
        </w:rPr>
        <w:t xml:space="preserve"> </w:t>
      </w:r>
      <w:r w:rsidRPr="007034A8">
        <w:rPr>
          <w:rFonts w:cstheme="minorHAnsi"/>
        </w:rPr>
        <w:t>there</w:t>
      </w:r>
      <w:r w:rsidRPr="007034A8">
        <w:rPr>
          <w:rFonts w:cstheme="minorHAnsi"/>
          <w:spacing w:val="-12"/>
        </w:rPr>
        <w:t xml:space="preserve"> </w:t>
      </w:r>
      <w:r w:rsidRPr="007034A8">
        <w:rPr>
          <w:rFonts w:cstheme="minorHAnsi"/>
        </w:rPr>
        <w:t>is</w:t>
      </w:r>
      <w:r w:rsidRPr="007034A8">
        <w:rPr>
          <w:rFonts w:cstheme="minorHAnsi"/>
          <w:spacing w:val="-12"/>
        </w:rPr>
        <w:t xml:space="preserve"> </w:t>
      </w:r>
      <w:r w:rsidRPr="007034A8">
        <w:rPr>
          <w:rFonts w:cstheme="minorHAnsi"/>
        </w:rPr>
        <w:t>a</w:t>
      </w:r>
      <w:r w:rsidRPr="007034A8">
        <w:rPr>
          <w:rFonts w:cstheme="minorHAnsi"/>
          <w:spacing w:val="-12"/>
        </w:rPr>
        <w:t xml:space="preserve"> </w:t>
      </w:r>
      <w:r w:rsidRPr="007034A8">
        <w:rPr>
          <w:rFonts w:cstheme="minorHAnsi"/>
        </w:rPr>
        <w:t>risk</w:t>
      </w:r>
      <w:r w:rsidRPr="007034A8">
        <w:rPr>
          <w:rFonts w:cstheme="minorHAnsi"/>
          <w:spacing w:val="-12"/>
        </w:rPr>
        <w:t xml:space="preserve"> </w:t>
      </w:r>
      <w:r w:rsidRPr="007034A8">
        <w:rPr>
          <w:rFonts w:cstheme="minorHAnsi"/>
        </w:rPr>
        <w:t>of</w:t>
      </w:r>
      <w:r w:rsidRPr="007034A8">
        <w:rPr>
          <w:rFonts w:cstheme="minorHAnsi"/>
          <w:spacing w:val="-12"/>
        </w:rPr>
        <w:t xml:space="preserve"> </w:t>
      </w:r>
      <w:r w:rsidRPr="007034A8">
        <w:rPr>
          <w:rFonts w:cstheme="minorHAnsi"/>
        </w:rPr>
        <w:t>airborne</w:t>
      </w:r>
      <w:r w:rsidRPr="007034A8">
        <w:rPr>
          <w:rFonts w:cstheme="minorHAnsi"/>
          <w:spacing w:val="-12"/>
        </w:rPr>
        <w:t xml:space="preserve"> </w:t>
      </w:r>
      <w:r w:rsidRPr="007034A8">
        <w:rPr>
          <w:rFonts w:cstheme="minorHAnsi"/>
        </w:rPr>
        <w:t>infections.</w:t>
      </w:r>
    </w:p>
    <w:p w:rsidR="00C3130D" w:rsidRPr="007034A8" w:rsidRDefault="00C3130D" w:rsidP="00023E3A">
      <w:pPr>
        <w:pStyle w:val="NoSpacing"/>
        <w:numPr>
          <w:ilvl w:val="0"/>
          <w:numId w:val="17"/>
        </w:numPr>
        <w:rPr>
          <w:rFonts w:cstheme="minorHAnsi"/>
        </w:rPr>
      </w:pPr>
      <w:r w:rsidRPr="007034A8">
        <w:rPr>
          <w:rFonts w:cstheme="minorHAnsi"/>
        </w:rPr>
        <w:t>Overshoes</w:t>
      </w:r>
      <w:r w:rsidRPr="007034A8">
        <w:rPr>
          <w:rFonts w:cstheme="minorHAnsi"/>
          <w:spacing w:val="-13"/>
        </w:rPr>
        <w:t xml:space="preserve"> </w:t>
      </w:r>
      <w:r w:rsidRPr="007034A8">
        <w:rPr>
          <w:rFonts w:cstheme="minorHAnsi"/>
        </w:rPr>
        <w:t>are</w:t>
      </w:r>
      <w:r w:rsidRPr="007034A8">
        <w:rPr>
          <w:rFonts w:cstheme="minorHAnsi"/>
          <w:spacing w:val="-13"/>
        </w:rPr>
        <w:t xml:space="preserve"> </w:t>
      </w:r>
      <w:r w:rsidRPr="007034A8">
        <w:rPr>
          <w:rFonts w:cstheme="minorHAnsi"/>
        </w:rPr>
        <w:t>unlikely</w:t>
      </w:r>
      <w:r w:rsidRPr="007034A8">
        <w:rPr>
          <w:rFonts w:cstheme="minorHAnsi"/>
          <w:spacing w:val="-13"/>
        </w:rPr>
        <w:t xml:space="preserve"> </w:t>
      </w:r>
      <w:r w:rsidRPr="007034A8">
        <w:rPr>
          <w:rFonts w:cstheme="minorHAnsi"/>
        </w:rPr>
        <w:t>to</w:t>
      </w:r>
      <w:r w:rsidRPr="007034A8">
        <w:rPr>
          <w:rFonts w:cstheme="minorHAnsi"/>
          <w:spacing w:val="-13"/>
        </w:rPr>
        <w:t xml:space="preserve"> </w:t>
      </w:r>
      <w:r w:rsidRPr="007034A8">
        <w:rPr>
          <w:rFonts w:cstheme="minorHAnsi"/>
        </w:rPr>
        <w:t>be</w:t>
      </w:r>
      <w:r w:rsidRPr="007034A8">
        <w:rPr>
          <w:rFonts w:cstheme="minorHAnsi"/>
          <w:spacing w:val="-13"/>
        </w:rPr>
        <w:t xml:space="preserve"> </w:t>
      </w:r>
      <w:r w:rsidRPr="007034A8">
        <w:rPr>
          <w:rFonts w:cstheme="minorHAnsi"/>
        </w:rPr>
        <w:t>required</w:t>
      </w:r>
      <w:r w:rsidRPr="007034A8">
        <w:rPr>
          <w:rFonts w:cstheme="minorHAnsi"/>
          <w:spacing w:val="-13"/>
        </w:rPr>
        <w:t xml:space="preserve"> </w:t>
      </w:r>
      <w:r w:rsidRPr="007034A8">
        <w:rPr>
          <w:rFonts w:cstheme="minorHAnsi"/>
        </w:rPr>
        <w:t>in</w:t>
      </w:r>
      <w:r w:rsidRPr="007034A8">
        <w:rPr>
          <w:rFonts w:cstheme="minorHAnsi"/>
          <w:spacing w:val="-13"/>
        </w:rPr>
        <w:t xml:space="preserve"> </w:t>
      </w:r>
      <w:r w:rsidRPr="007034A8">
        <w:rPr>
          <w:rFonts w:cstheme="minorHAnsi"/>
        </w:rPr>
        <w:t>a</w:t>
      </w:r>
      <w:r w:rsidRPr="007034A8">
        <w:rPr>
          <w:rFonts w:cstheme="minorHAnsi"/>
          <w:spacing w:val="-12"/>
        </w:rPr>
        <w:t xml:space="preserve"> </w:t>
      </w:r>
      <w:r w:rsidRPr="007034A8">
        <w:rPr>
          <w:rFonts w:cstheme="minorHAnsi"/>
        </w:rPr>
        <w:t>patient's</w:t>
      </w:r>
      <w:r w:rsidRPr="007034A8">
        <w:rPr>
          <w:rFonts w:cstheme="minorHAnsi"/>
          <w:spacing w:val="-13"/>
        </w:rPr>
        <w:t xml:space="preserve"> </w:t>
      </w:r>
      <w:r w:rsidRPr="007034A8">
        <w:rPr>
          <w:rFonts w:cstheme="minorHAnsi"/>
        </w:rPr>
        <w:t>home</w:t>
      </w:r>
      <w:r w:rsidRPr="007034A8">
        <w:rPr>
          <w:rFonts w:cstheme="minorHAnsi"/>
          <w:spacing w:val="-13"/>
        </w:rPr>
        <w:t xml:space="preserve"> </w:t>
      </w:r>
      <w:r w:rsidRPr="007034A8">
        <w:rPr>
          <w:rFonts w:cstheme="minorHAnsi"/>
        </w:rPr>
        <w:t>or</w:t>
      </w:r>
      <w:r w:rsidRPr="007034A8">
        <w:rPr>
          <w:rFonts w:cstheme="minorHAnsi"/>
          <w:spacing w:val="-13"/>
        </w:rPr>
        <w:t xml:space="preserve"> </w:t>
      </w:r>
      <w:r w:rsidRPr="007034A8">
        <w:rPr>
          <w:rFonts w:cstheme="minorHAnsi"/>
        </w:rPr>
        <w:t>in</w:t>
      </w:r>
      <w:r w:rsidRPr="007034A8">
        <w:rPr>
          <w:rFonts w:cstheme="minorHAnsi"/>
          <w:spacing w:val="-13"/>
        </w:rPr>
        <w:t xml:space="preserve"> </w:t>
      </w:r>
      <w:r w:rsidRPr="007034A8">
        <w:rPr>
          <w:rFonts w:cstheme="minorHAnsi"/>
        </w:rPr>
        <w:t>a</w:t>
      </w:r>
      <w:r w:rsidRPr="007034A8">
        <w:rPr>
          <w:rFonts w:cstheme="minorHAnsi"/>
          <w:spacing w:val="-13"/>
        </w:rPr>
        <w:t xml:space="preserve"> </w:t>
      </w:r>
      <w:r w:rsidRPr="007034A8">
        <w:rPr>
          <w:rFonts w:cstheme="minorHAnsi"/>
        </w:rPr>
        <w:t>care</w:t>
      </w:r>
      <w:r w:rsidRPr="007034A8">
        <w:rPr>
          <w:rFonts w:cstheme="minorHAnsi"/>
          <w:spacing w:val="-13"/>
        </w:rPr>
        <w:t xml:space="preserve"> </w:t>
      </w:r>
      <w:r w:rsidRPr="007034A8">
        <w:rPr>
          <w:rFonts w:cstheme="minorHAnsi"/>
        </w:rPr>
        <w:t>home.</w:t>
      </w:r>
      <w:r w:rsidRPr="007034A8">
        <w:rPr>
          <w:rFonts w:cstheme="minorHAnsi"/>
          <w:spacing w:val="-12"/>
        </w:rPr>
        <w:t xml:space="preserve"> </w:t>
      </w:r>
      <w:r w:rsidRPr="007034A8">
        <w:rPr>
          <w:rFonts w:cstheme="minorHAnsi"/>
        </w:rPr>
        <w:t>Visiting</w:t>
      </w:r>
      <w:r w:rsidRPr="007034A8">
        <w:rPr>
          <w:rFonts w:cstheme="minorHAnsi"/>
          <w:spacing w:val="-13"/>
        </w:rPr>
        <w:t xml:space="preserve"> </w:t>
      </w:r>
      <w:r w:rsidRPr="007034A8">
        <w:rPr>
          <w:rFonts w:cstheme="minorHAnsi"/>
        </w:rPr>
        <w:t>staff should</w:t>
      </w:r>
      <w:r w:rsidRPr="007034A8">
        <w:rPr>
          <w:rFonts w:cstheme="minorHAnsi"/>
          <w:spacing w:val="-10"/>
        </w:rPr>
        <w:t xml:space="preserve"> </w:t>
      </w:r>
      <w:r w:rsidRPr="007034A8">
        <w:rPr>
          <w:rFonts w:cstheme="minorHAnsi"/>
        </w:rPr>
        <w:t>be</w:t>
      </w:r>
      <w:r w:rsidRPr="007034A8">
        <w:rPr>
          <w:rFonts w:cstheme="minorHAnsi"/>
          <w:spacing w:val="-10"/>
        </w:rPr>
        <w:t xml:space="preserve"> </w:t>
      </w:r>
      <w:r w:rsidRPr="007034A8">
        <w:rPr>
          <w:rFonts w:cstheme="minorHAnsi"/>
        </w:rPr>
        <w:t>aware</w:t>
      </w:r>
      <w:r w:rsidRPr="007034A8">
        <w:rPr>
          <w:rFonts w:cstheme="minorHAnsi"/>
          <w:spacing w:val="-10"/>
        </w:rPr>
        <w:t xml:space="preserve"> </w:t>
      </w:r>
      <w:r w:rsidRPr="007034A8">
        <w:rPr>
          <w:rFonts w:cstheme="minorHAnsi"/>
        </w:rPr>
        <w:t>that</w:t>
      </w:r>
      <w:r w:rsidRPr="007034A8">
        <w:rPr>
          <w:rFonts w:cstheme="minorHAnsi"/>
          <w:spacing w:val="-10"/>
        </w:rPr>
        <w:t xml:space="preserve"> </w:t>
      </w:r>
      <w:r w:rsidRPr="007034A8">
        <w:rPr>
          <w:rFonts w:cstheme="minorHAnsi"/>
        </w:rPr>
        <w:t>the</w:t>
      </w:r>
      <w:r w:rsidRPr="007034A8">
        <w:rPr>
          <w:rFonts w:cstheme="minorHAnsi"/>
          <w:spacing w:val="-10"/>
        </w:rPr>
        <w:t xml:space="preserve"> </w:t>
      </w:r>
      <w:r w:rsidRPr="007034A8">
        <w:rPr>
          <w:rFonts w:cstheme="minorHAnsi"/>
        </w:rPr>
        <w:t>use</w:t>
      </w:r>
      <w:r w:rsidRPr="007034A8">
        <w:rPr>
          <w:rFonts w:cstheme="minorHAnsi"/>
          <w:spacing w:val="-10"/>
        </w:rPr>
        <w:t xml:space="preserve"> </w:t>
      </w:r>
      <w:r w:rsidRPr="007034A8">
        <w:rPr>
          <w:rFonts w:cstheme="minorHAnsi"/>
        </w:rPr>
        <w:t>of</w:t>
      </w:r>
      <w:r w:rsidRPr="007034A8">
        <w:rPr>
          <w:rFonts w:cstheme="minorHAnsi"/>
          <w:spacing w:val="-10"/>
        </w:rPr>
        <w:t xml:space="preserve"> </w:t>
      </w:r>
      <w:r w:rsidRPr="007034A8">
        <w:rPr>
          <w:rFonts w:cstheme="minorHAnsi"/>
        </w:rPr>
        <w:t>overshoes</w:t>
      </w:r>
      <w:r w:rsidRPr="007034A8">
        <w:rPr>
          <w:rFonts w:cstheme="minorHAnsi"/>
          <w:spacing w:val="-10"/>
        </w:rPr>
        <w:t xml:space="preserve"> </w:t>
      </w:r>
      <w:r w:rsidRPr="007034A8">
        <w:rPr>
          <w:rFonts w:cstheme="minorHAnsi"/>
        </w:rPr>
        <w:t>increases</w:t>
      </w:r>
      <w:r w:rsidRPr="007034A8">
        <w:rPr>
          <w:rFonts w:cstheme="minorHAnsi"/>
          <w:spacing w:val="-10"/>
        </w:rPr>
        <w:t xml:space="preserve"> </w:t>
      </w:r>
      <w:r w:rsidRPr="007034A8">
        <w:rPr>
          <w:rFonts w:cstheme="minorHAnsi"/>
        </w:rPr>
        <w:t>the</w:t>
      </w:r>
      <w:r w:rsidRPr="007034A8">
        <w:rPr>
          <w:rFonts w:cstheme="minorHAnsi"/>
          <w:spacing w:val="-10"/>
        </w:rPr>
        <w:t xml:space="preserve"> </w:t>
      </w:r>
      <w:r w:rsidRPr="007034A8">
        <w:rPr>
          <w:rFonts w:cstheme="minorHAnsi"/>
        </w:rPr>
        <w:t>risk</w:t>
      </w:r>
      <w:r w:rsidRPr="007034A8">
        <w:rPr>
          <w:rFonts w:cstheme="minorHAnsi"/>
          <w:spacing w:val="-10"/>
        </w:rPr>
        <w:t xml:space="preserve"> </w:t>
      </w:r>
      <w:r w:rsidRPr="007034A8">
        <w:rPr>
          <w:rFonts w:cstheme="minorHAnsi"/>
        </w:rPr>
        <w:t>of</w:t>
      </w:r>
      <w:r w:rsidRPr="007034A8">
        <w:rPr>
          <w:rFonts w:cstheme="minorHAnsi"/>
          <w:spacing w:val="-10"/>
        </w:rPr>
        <w:t xml:space="preserve"> </w:t>
      </w:r>
      <w:r w:rsidRPr="007034A8">
        <w:rPr>
          <w:rFonts w:cstheme="minorHAnsi"/>
        </w:rPr>
        <w:t>slips,</w:t>
      </w:r>
      <w:r w:rsidRPr="007034A8">
        <w:rPr>
          <w:rFonts w:cstheme="minorHAnsi"/>
          <w:spacing w:val="-10"/>
        </w:rPr>
        <w:t xml:space="preserve"> </w:t>
      </w:r>
      <w:r w:rsidRPr="007034A8">
        <w:rPr>
          <w:rFonts w:cstheme="minorHAnsi"/>
        </w:rPr>
        <w:t>trips</w:t>
      </w:r>
      <w:r w:rsidRPr="007034A8">
        <w:rPr>
          <w:rFonts w:cstheme="minorHAnsi"/>
          <w:spacing w:val="-10"/>
        </w:rPr>
        <w:t xml:space="preserve"> </w:t>
      </w:r>
      <w:r w:rsidRPr="007034A8">
        <w:rPr>
          <w:rFonts w:cstheme="minorHAnsi"/>
        </w:rPr>
        <w:t>and</w:t>
      </w:r>
      <w:r w:rsidRPr="007034A8">
        <w:rPr>
          <w:rFonts w:cstheme="minorHAnsi"/>
          <w:spacing w:val="-10"/>
        </w:rPr>
        <w:t xml:space="preserve"> </w:t>
      </w:r>
      <w:r w:rsidRPr="007034A8">
        <w:rPr>
          <w:rFonts w:cstheme="minorHAnsi"/>
        </w:rPr>
        <w:t>falls.</w:t>
      </w:r>
    </w:p>
    <w:p w:rsidR="00C3130D" w:rsidRDefault="00C3130D" w:rsidP="00023E3A">
      <w:pPr>
        <w:pStyle w:val="NoSpacing"/>
        <w:numPr>
          <w:ilvl w:val="0"/>
          <w:numId w:val="17"/>
        </w:numPr>
        <w:rPr>
          <w:rFonts w:cstheme="minorHAnsi"/>
        </w:rPr>
      </w:pPr>
      <w:r w:rsidRPr="007034A8">
        <w:rPr>
          <w:rFonts w:cstheme="minorHAnsi"/>
        </w:rPr>
        <w:t>Gloves</w:t>
      </w:r>
      <w:r w:rsidRPr="007034A8">
        <w:rPr>
          <w:rFonts w:cstheme="minorHAnsi"/>
          <w:spacing w:val="-15"/>
        </w:rPr>
        <w:t xml:space="preserve"> </w:t>
      </w:r>
      <w:r w:rsidRPr="007034A8">
        <w:rPr>
          <w:rFonts w:cstheme="minorHAnsi"/>
        </w:rPr>
        <w:t>must</w:t>
      </w:r>
      <w:r w:rsidRPr="007034A8">
        <w:rPr>
          <w:rFonts w:cstheme="minorHAnsi"/>
          <w:spacing w:val="-15"/>
        </w:rPr>
        <w:t xml:space="preserve"> </w:t>
      </w:r>
      <w:r w:rsidRPr="007034A8">
        <w:rPr>
          <w:rFonts w:cstheme="minorHAnsi"/>
        </w:rPr>
        <w:t>be</w:t>
      </w:r>
      <w:r w:rsidRPr="007034A8">
        <w:rPr>
          <w:rFonts w:cstheme="minorHAnsi"/>
          <w:spacing w:val="-15"/>
        </w:rPr>
        <w:t xml:space="preserve"> </w:t>
      </w:r>
      <w:r w:rsidRPr="007034A8">
        <w:rPr>
          <w:rFonts w:cstheme="minorHAnsi"/>
        </w:rPr>
        <w:t>removed</w:t>
      </w:r>
      <w:r w:rsidRPr="007034A8">
        <w:rPr>
          <w:rFonts w:cstheme="minorHAnsi"/>
          <w:spacing w:val="-15"/>
        </w:rPr>
        <w:t xml:space="preserve"> </w:t>
      </w:r>
      <w:r w:rsidRPr="007034A8">
        <w:rPr>
          <w:rFonts w:cstheme="minorHAnsi"/>
        </w:rPr>
        <w:t>by</w:t>
      </w:r>
      <w:r w:rsidRPr="007034A8">
        <w:rPr>
          <w:rFonts w:cstheme="minorHAnsi"/>
          <w:spacing w:val="-15"/>
        </w:rPr>
        <w:t xml:space="preserve"> </w:t>
      </w:r>
      <w:r w:rsidRPr="007034A8">
        <w:rPr>
          <w:rFonts w:cstheme="minorHAnsi"/>
        </w:rPr>
        <w:t>holding</w:t>
      </w:r>
      <w:r w:rsidRPr="007034A8">
        <w:rPr>
          <w:rFonts w:cstheme="minorHAnsi"/>
          <w:spacing w:val="-15"/>
        </w:rPr>
        <w:t xml:space="preserve"> </w:t>
      </w:r>
      <w:r w:rsidRPr="007034A8">
        <w:rPr>
          <w:rFonts w:cstheme="minorHAnsi"/>
        </w:rPr>
        <w:t>at</w:t>
      </w:r>
      <w:r w:rsidRPr="007034A8">
        <w:rPr>
          <w:rFonts w:cstheme="minorHAnsi"/>
          <w:spacing w:val="-15"/>
        </w:rPr>
        <w:t xml:space="preserve"> </w:t>
      </w:r>
      <w:r w:rsidRPr="007034A8">
        <w:rPr>
          <w:rFonts w:cstheme="minorHAnsi"/>
        </w:rPr>
        <w:t>the</w:t>
      </w:r>
      <w:r w:rsidRPr="007034A8">
        <w:rPr>
          <w:rFonts w:cstheme="minorHAnsi"/>
          <w:spacing w:val="-15"/>
        </w:rPr>
        <w:t xml:space="preserve"> </w:t>
      </w:r>
      <w:r w:rsidRPr="007034A8">
        <w:rPr>
          <w:rFonts w:cstheme="minorHAnsi"/>
        </w:rPr>
        <w:t>cuff</w:t>
      </w:r>
      <w:r w:rsidRPr="007034A8">
        <w:rPr>
          <w:rFonts w:cstheme="minorHAnsi"/>
          <w:spacing w:val="-15"/>
        </w:rPr>
        <w:t xml:space="preserve"> </w:t>
      </w:r>
      <w:r w:rsidRPr="007034A8">
        <w:rPr>
          <w:rFonts w:cstheme="minorHAnsi"/>
        </w:rPr>
        <w:t>and</w:t>
      </w:r>
      <w:r w:rsidRPr="007034A8">
        <w:rPr>
          <w:rFonts w:cstheme="minorHAnsi"/>
          <w:spacing w:val="-15"/>
        </w:rPr>
        <w:t xml:space="preserve"> </w:t>
      </w:r>
      <w:r w:rsidRPr="007034A8">
        <w:rPr>
          <w:rFonts w:cstheme="minorHAnsi"/>
        </w:rPr>
        <w:t>peeling</w:t>
      </w:r>
      <w:r w:rsidRPr="007034A8">
        <w:rPr>
          <w:rFonts w:cstheme="minorHAnsi"/>
          <w:spacing w:val="-15"/>
        </w:rPr>
        <w:t xml:space="preserve"> </w:t>
      </w:r>
      <w:r w:rsidRPr="007034A8">
        <w:rPr>
          <w:rFonts w:cstheme="minorHAnsi"/>
        </w:rPr>
        <w:t>the</w:t>
      </w:r>
      <w:r w:rsidRPr="007034A8">
        <w:rPr>
          <w:rFonts w:cstheme="minorHAnsi"/>
          <w:spacing w:val="-15"/>
        </w:rPr>
        <w:t xml:space="preserve"> </w:t>
      </w:r>
      <w:r w:rsidRPr="007034A8">
        <w:rPr>
          <w:rFonts w:cstheme="minorHAnsi"/>
        </w:rPr>
        <w:t>glove</w:t>
      </w:r>
      <w:r w:rsidRPr="007034A8">
        <w:rPr>
          <w:rFonts w:cstheme="minorHAnsi"/>
          <w:spacing w:val="-15"/>
        </w:rPr>
        <w:t xml:space="preserve"> </w:t>
      </w:r>
      <w:r w:rsidRPr="007034A8">
        <w:rPr>
          <w:rFonts w:cstheme="minorHAnsi"/>
        </w:rPr>
        <w:t>over</w:t>
      </w:r>
      <w:r w:rsidRPr="007034A8">
        <w:rPr>
          <w:rFonts w:cstheme="minorHAnsi"/>
          <w:spacing w:val="-15"/>
        </w:rPr>
        <w:t xml:space="preserve"> </w:t>
      </w:r>
      <w:r w:rsidRPr="007034A8">
        <w:rPr>
          <w:rFonts w:cstheme="minorHAnsi"/>
        </w:rPr>
        <w:t>the</w:t>
      </w:r>
      <w:r w:rsidRPr="007034A8">
        <w:rPr>
          <w:rFonts w:cstheme="minorHAnsi"/>
          <w:spacing w:val="-15"/>
        </w:rPr>
        <w:t xml:space="preserve"> </w:t>
      </w:r>
      <w:r w:rsidRPr="007034A8">
        <w:rPr>
          <w:rFonts w:cstheme="minorHAnsi"/>
        </w:rPr>
        <w:t>hand.</w:t>
      </w:r>
      <w:r w:rsidRPr="007034A8">
        <w:rPr>
          <w:rFonts w:cstheme="minorHAnsi"/>
          <w:spacing w:val="-14"/>
        </w:rPr>
        <w:t xml:space="preserve"> </w:t>
      </w:r>
      <w:r w:rsidRPr="007034A8">
        <w:rPr>
          <w:rFonts w:cstheme="minorHAnsi"/>
        </w:rPr>
        <w:t>Then</w:t>
      </w:r>
      <w:r w:rsidRPr="007034A8">
        <w:rPr>
          <w:rFonts w:cstheme="minorHAnsi"/>
          <w:spacing w:val="-15"/>
        </w:rPr>
        <w:t xml:space="preserve"> </w:t>
      </w:r>
      <w:r w:rsidRPr="007034A8">
        <w:rPr>
          <w:rFonts w:cstheme="minorHAnsi"/>
        </w:rPr>
        <w:t>fold</w:t>
      </w:r>
      <w:r w:rsidRPr="007034A8">
        <w:rPr>
          <w:rFonts w:cstheme="minorHAnsi"/>
          <w:spacing w:val="-15"/>
        </w:rPr>
        <w:t xml:space="preserve"> </w:t>
      </w:r>
      <w:r w:rsidRPr="007034A8">
        <w:rPr>
          <w:rFonts w:cstheme="minorHAnsi"/>
        </w:rPr>
        <w:t>the</w:t>
      </w:r>
      <w:r w:rsidRPr="007034A8">
        <w:rPr>
          <w:rFonts w:cstheme="minorHAnsi"/>
          <w:spacing w:val="-15"/>
        </w:rPr>
        <w:t xml:space="preserve"> </w:t>
      </w:r>
      <w:r w:rsidRPr="007034A8">
        <w:rPr>
          <w:rFonts w:cstheme="minorHAnsi"/>
        </w:rPr>
        <w:t>second glove</w:t>
      </w:r>
      <w:r w:rsidRPr="007034A8">
        <w:rPr>
          <w:rFonts w:cstheme="minorHAnsi"/>
          <w:spacing w:val="-16"/>
        </w:rPr>
        <w:t xml:space="preserve"> </w:t>
      </w:r>
      <w:r w:rsidRPr="007034A8">
        <w:rPr>
          <w:rFonts w:cstheme="minorHAnsi"/>
        </w:rPr>
        <w:t>off</w:t>
      </w:r>
      <w:r w:rsidRPr="007034A8">
        <w:rPr>
          <w:rFonts w:cstheme="minorHAnsi"/>
          <w:spacing w:val="-16"/>
        </w:rPr>
        <w:t xml:space="preserve"> </w:t>
      </w:r>
      <w:r w:rsidRPr="007034A8">
        <w:rPr>
          <w:rFonts w:cstheme="minorHAnsi"/>
        </w:rPr>
        <w:t>the</w:t>
      </w:r>
      <w:r w:rsidRPr="007034A8">
        <w:rPr>
          <w:rFonts w:cstheme="minorHAnsi"/>
          <w:spacing w:val="-16"/>
        </w:rPr>
        <w:t xml:space="preserve"> </w:t>
      </w:r>
      <w:r w:rsidRPr="007034A8">
        <w:rPr>
          <w:rFonts w:cstheme="minorHAnsi"/>
        </w:rPr>
        <w:t>hand</w:t>
      </w:r>
      <w:r w:rsidRPr="007034A8">
        <w:rPr>
          <w:rFonts w:cstheme="minorHAnsi"/>
          <w:spacing w:val="-16"/>
        </w:rPr>
        <w:t xml:space="preserve"> </w:t>
      </w:r>
      <w:r w:rsidRPr="007034A8">
        <w:rPr>
          <w:rFonts w:cstheme="minorHAnsi"/>
        </w:rPr>
        <w:t>over</w:t>
      </w:r>
      <w:r w:rsidRPr="007034A8">
        <w:rPr>
          <w:rFonts w:cstheme="minorHAnsi"/>
          <w:spacing w:val="-16"/>
        </w:rPr>
        <w:t xml:space="preserve"> </w:t>
      </w:r>
      <w:r w:rsidRPr="007034A8">
        <w:rPr>
          <w:rFonts w:cstheme="minorHAnsi"/>
        </w:rPr>
        <w:t>the</w:t>
      </w:r>
      <w:r w:rsidRPr="007034A8">
        <w:rPr>
          <w:rFonts w:cstheme="minorHAnsi"/>
          <w:spacing w:val="-16"/>
        </w:rPr>
        <w:t xml:space="preserve"> </w:t>
      </w:r>
      <w:r w:rsidRPr="007034A8">
        <w:rPr>
          <w:rFonts w:cstheme="minorHAnsi"/>
        </w:rPr>
        <w:t>first</w:t>
      </w:r>
      <w:r w:rsidRPr="007034A8">
        <w:rPr>
          <w:rFonts w:cstheme="minorHAnsi"/>
          <w:spacing w:val="-16"/>
        </w:rPr>
        <w:t xml:space="preserve"> </w:t>
      </w:r>
      <w:r w:rsidRPr="007034A8">
        <w:rPr>
          <w:rFonts w:cstheme="minorHAnsi"/>
        </w:rPr>
        <w:t>glove,</w:t>
      </w:r>
      <w:r w:rsidRPr="007034A8">
        <w:rPr>
          <w:rFonts w:cstheme="minorHAnsi"/>
          <w:spacing w:val="-16"/>
        </w:rPr>
        <w:t xml:space="preserve"> </w:t>
      </w:r>
      <w:r w:rsidRPr="007034A8">
        <w:rPr>
          <w:rFonts w:cstheme="minorHAnsi"/>
        </w:rPr>
        <w:t>enclosing</w:t>
      </w:r>
      <w:r w:rsidRPr="007034A8">
        <w:rPr>
          <w:rFonts w:cstheme="minorHAnsi"/>
          <w:spacing w:val="-16"/>
        </w:rPr>
        <w:t xml:space="preserve"> </w:t>
      </w:r>
      <w:r w:rsidRPr="007034A8">
        <w:rPr>
          <w:rFonts w:cstheme="minorHAnsi"/>
        </w:rPr>
        <w:t>the</w:t>
      </w:r>
      <w:r w:rsidRPr="007034A8">
        <w:rPr>
          <w:rFonts w:cstheme="minorHAnsi"/>
          <w:spacing w:val="-16"/>
        </w:rPr>
        <w:t xml:space="preserve"> </w:t>
      </w:r>
      <w:r w:rsidRPr="007034A8">
        <w:rPr>
          <w:rFonts w:cstheme="minorHAnsi"/>
        </w:rPr>
        <w:t>first</w:t>
      </w:r>
      <w:r w:rsidRPr="007034A8">
        <w:rPr>
          <w:rFonts w:cstheme="minorHAnsi"/>
          <w:spacing w:val="-16"/>
        </w:rPr>
        <w:t xml:space="preserve"> </w:t>
      </w:r>
      <w:r w:rsidRPr="007034A8">
        <w:rPr>
          <w:rFonts w:cstheme="minorHAnsi"/>
        </w:rPr>
        <w:t>glove</w:t>
      </w:r>
      <w:r w:rsidRPr="007034A8">
        <w:rPr>
          <w:rFonts w:cstheme="minorHAnsi"/>
          <w:spacing w:val="-16"/>
        </w:rPr>
        <w:t xml:space="preserve"> </w:t>
      </w:r>
      <w:r w:rsidRPr="007034A8">
        <w:rPr>
          <w:rFonts w:cstheme="minorHAnsi"/>
        </w:rPr>
        <w:t>within</w:t>
      </w:r>
      <w:r w:rsidRPr="007034A8">
        <w:rPr>
          <w:rFonts w:cstheme="minorHAnsi"/>
          <w:spacing w:val="-16"/>
        </w:rPr>
        <w:t xml:space="preserve"> </w:t>
      </w:r>
      <w:r w:rsidRPr="007034A8">
        <w:rPr>
          <w:rFonts w:cstheme="minorHAnsi"/>
        </w:rPr>
        <w:t>the</w:t>
      </w:r>
      <w:r w:rsidRPr="007034A8">
        <w:rPr>
          <w:rFonts w:cstheme="minorHAnsi"/>
          <w:spacing w:val="-16"/>
        </w:rPr>
        <w:t xml:space="preserve"> </w:t>
      </w:r>
      <w:r w:rsidRPr="007034A8">
        <w:rPr>
          <w:rFonts w:cstheme="minorHAnsi"/>
        </w:rPr>
        <w:t>second</w:t>
      </w:r>
      <w:r w:rsidRPr="007034A8">
        <w:rPr>
          <w:rFonts w:cstheme="minorHAnsi"/>
          <w:spacing w:val="-16"/>
        </w:rPr>
        <w:t xml:space="preserve"> </w:t>
      </w:r>
      <w:r w:rsidRPr="007034A8">
        <w:rPr>
          <w:rFonts w:cstheme="minorHAnsi"/>
        </w:rPr>
        <w:t>glove</w:t>
      </w:r>
      <w:r w:rsidRPr="007034A8">
        <w:rPr>
          <w:rFonts w:cstheme="minorHAnsi"/>
          <w:spacing w:val="-16"/>
        </w:rPr>
        <w:t xml:space="preserve"> </w:t>
      </w:r>
      <w:r w:rsidRPr="007034A8">
        <w:rPr>
          <w:rFonts w:cstheme="minorHAnsi"/>
        </w:rPr>
        <w:t>and</w:t>
      </w:r>
      <w:r w:rsidRPr="007034A8">
        <w:rPr>
          <w:rFonts w:cstheme="minorHAnsi"/>
          <w:spacing w:val="-16"/>
        </w:rPr>
        <w:t xml:space="preserve"> </w:t>
      </w:r>
      <w:r w:rsidRPr="007034A8">
        <w:rPr>
          <w:rFonts w:cstheme="minorHAnsi"/>
        </w:rPr>
        <w:t>disposing</w:t>
      </w:r>
      <w:r w:rsidRPr="007034A8">
        <w:rPr>
          <w:rFonts w:cstheme="minorHAnsi"/>
          <w:spacing w:val="-16"/>
        </w:rPr>
        <w:t xml:space="preserve"> </w:t>
      </w:r>
      <w:r w:rsidRPr="007034A8">
        <w:rPr>
          <w:rFonts w:cstheme="minorHAnsi"/>
        </w:rPr>
        <w:t>of</w:t>
      </w:r>
      <w:r w:rsidRPr="007034A8">
        <w:rPr>
          <w:rFonts w:cstheme="minorHAnsi"/>
          <w:spacing w:val="-16"/>
        </w:rPr>
        <w:t xml:space="preserve"> </w:t>
      </w:r>
      <w:r w:rsidRPr="007034A8">
        <w:rPr>
          <w:rFonts w:cstheme="minorHAnsi"/>
        </w:rPr>
        <w:t>the gloves</w:t>
      </w:r>
      <w:r w:rsidRPr="007034A8">
        <w:rPr>
          <w:rFonts w:cstheme="minorHAnsi"/>
          <w:spacing w:val="-20"/>
        </w:rPr>
        <w:t xml:space="preserve"> </w:t>
      </w:r>
      <w:r w:rsidRPr="007034A8">
        <w:rPr>
          <w:rFonts w:cstheme="minorHAnsi"/>
        </w:rPr>
        <w:t>into</w:t>
      </w:r>
      <w:r w:rsidRPr="007034A8">
        <w:rPr>
          <w:rFonts w:cstheme="minorHAnsi"/>
          <w:spacing w:val="-20"/>
        </w:rPr>
        <w:t xml:space="preserve"> </w:t>
      </w:r>
      <w:r w:rsidRPr="007034A8">
        <w:rPr>
          <w:rFonts w:cstheme="minorHAnsi"/>
        </w:rPr>
        <w:t>the</w:t>
      </w:r>
      <w:r w:rsidRPr="007034A8">
        <w:rPr>
          <w:rFonts w:cstheme="minorHAnsi"/>
          <w:spacing w:val="-20"/>
        </w:rPr>
        <w:t xml:space="preserve"> </w:t>
      </w:r>
      <w:r w:rsidRPr="007034A8">
        <w:rPr>
          <w:rFonts w:cstheme="minorHAnsi"/>
        </w:rPr>
        <w:t>household</w:t>
      </w:r>
      <w:r w:rsidRPr="007034A8">
        <w:rPr>
          <w:rFonts w:cstheme="minorHAnsi"/>
          <w:spacing w:val="-20"/>
        </w:rPr>
        <w:t xml:space="preserve"> </w:t>
      </w:r>
      <w:r w:rsidRPr="007034A8">
        <w:rPr>
          <w:rFonts w:cstheme="minorHAnsi"/>
        </w:rPr>
        <w:t>waste.</w:t>
      </w:r>
    </w:p>
    <w:p w:rsidR="00C3130D" w:rsidRDefault="00C3130D" w:rsidP="00324F11">
      <w:pPr>
        <w:pStyle w:val="NoSpacing"/>
        <w:jc w:val="center"/>
        <w:rPr>
          <w:rFonts w:cstheme="minorHAnsi"/>
        </w:rPr>
      </w:pPr>
    </w:p>
    <w:p w:rsidR="004F37FB" w:rsidRDefault="00324F11" w:rsidP="00C3130D">
      <w:pPr>
        <w:pStyle w:val="NoSpacing"/>
      </w:pPr>
      <w:r>
        <w:rPr>
          <w:noProof/>
          <w:lang w:eastAsia="en-GB"/>
        </w:rPr>
        <w:drawing>
          <wp:inline distT="0" distB="0" distL="0" distR="0" wp14:anchorId="7670F7E6" wp14:editId="0084C43C">
            <wp:extent cx="5962211" cy="5477510"/>
            <wp:effectExtent l="0" t="0" r="635" b="8890"/>
            <wp:docPr id="2" name="Picture 2" descr="https://www.ageuk.org.uk/bp-assets/globalassets/lincoln--south-lincolnshire/activity-centre/staying-active-at-home/quick_guide_to_donning_doffing_standard_ppe_health_and_social_care_poster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geuk.org.uk/bp-assets/globalassets/lincoln--south-lincolnshire/activity-centre/staying-active-at-home/quick_guide_to_donning_doffing_standard_ppe_health_and_social_care_poster_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1315" cy="5531809"/>
                    </a:xfrm>
                    <a:prstGeom prst="rect">
                      <a:avLst/>
                    </a:prstGeom>
                    <a:noFill/>
                    <a:ln>
                      <a:noFill/>
                    </a:ln>
                  </pic:spPr>
                </pic:pic>
              </a:graphicData>
            </a:graphic>
          </wp:inline>
        </w:drawing>
      </w:r>
    </w:p>
    <w:p w:rsidR="004F37FB" w:rsidRDefault="004F37FB" w:rsidP="00C3130D">
      <w:pPr>
        <w:pStyle w:val="NoSpacing"/>
      </w:pPr>
    </w:p>
    <w:p w:rsidR="003A0118" w:rsidRDefault="00324F11" w:rsidP="003A0118">
      <w:pPr>
        <w:pStyle w:val="NoSpacing"/>
      </w:pPr>
      <w:r>
        <w:t>F</w:t>
      </w:r>
      <w:r w:rsidR="003A0118">
        <w:t xml:space="preserve">igure 7. Guide </w:t>
      </w:r>
      <w:r w:rsidR="00023E3A">
        <w:t>to</w:t>
      </w:r>
      <w:r w:rsidR="003A0118">
        <w:t xml:space="preserve"> Donning </w:t>
      </w:r>
      <w:r w:rsidR="00023E3A">
        <w:t>and</w:t>
      </w:r>
      <w:r w:rsidR="003A0118">
        <w:t xml:space="preserve"> Doffing Standard Personal Protection Equipment (PPE)</w:t>
      </w:r>
    </w:p>
    <w:p w:rsidR="00324F11" w:rsidRDefault="00324F11" w:rsidP="003A0118">
      <w:pPr>
        <w:pStyle w:val="NoSpacing"/>
      </w:pPr>
    </w:p>
    <w:p w:rsidR="00C3130D" w:rsidRPr="00823F37" w:rsidRDefault="00C3130D" w:rsidP="00023E3A">
      <w:pPr>
        <w:pStyle w:val="NoSpacing"/>
        <w:numPr>
          <w:ilvl w:val="0"/>
          <w:numId w:val="37"/>
        </w:numPr>
        <w:rPr>
          <w:b/>
        </w:rPr>
      </w:pPr>
      <w:r w:rsidRPr="00823F37">
        <w:rPr>
          <w:b/>
        </w:rPr>
        <w:t xml:space="preserve">Occupational Exposure Management Including </w:t>
      </w:r>
      <w:proofErr w:type="spellStart"/>
      <w:r w:rsidRPr="00823F37">
        <w:rPr>
          <w:b/>
        </w:rPr>
        <w:t>Needlestick</w:t>
      </w:r>
      <w:proofErr w:type="spellEnd"/>
      <w:r w:rsidRPr="00823F37">
        <w:rPr>
          <w:b/>
        </w:rPr>
        <w:t xml:space="preserve"> (or Sharps) Injuries</w:t>
      </w:r>
    </w:p>
    <w:p w:rsidR="00C3130D" w:rsidRPr="007034A8" w:rsidRDefault="00C3130D" w:rsidP="00C3130D">
      <w:pPr>
        <w:pStyle w:val="NoSpacing"/>
        <w:ind w:left="720"/>
        <w:rPr>
          <w:rFonts w:cstheme="minorHAnsi"/>
          <w:b/>
        </w:rPr>
      </w:pPr>
    </w:p>
    <w:p w:rsidR="00C3130D" w:rsidRPr="00823F37" w:rsidRDefault="00C3130D" w:rsidP="00013704">
      <w:pPr>
        <w:pStyle w:val="NoSpacing"/>
        <w:rPr>
          <w:rFonts w:cstheme="minorHAnsi"/>
          <w:b/>
        </w:rPr>
      </w:pPr>
      <w:proofErr w:type="spellStart"/>
      <w:r w:rsidRPr="007034A8">
        <w:t>Needlestick</w:t>
      </w:r>
      <w:proofErr w:type="spellEnd"/>
      <w:r w:rsidRPr="007034A8">
        <w:t xml:space="preserve"> or “sharps” injuries are one of the most common types of injury reported by healthcare staff. The greatest occupational risk of transmission of a Blood Borne Virus (BBV) is through parenteral exposure, e.g. a </w:t>
      </w:r>
      <w:proofErr w:type="spellStart"/>
      <w:r w:rsidRPr="007034A8">
        <w:t>needlestick</w:t>
      </w:r>
      <w:proofErr w:type="spellEnd"/>
      <w:r w:rsidRPr="007034A8">
        <w:t xml:space="preserve"> injury, particularly involving hollow-bore needles.</w:t>
      </w:r>
    </w:p>
    <w:p w:rsidR="00013704" w:rsidRDefault="00013704" w:rsidP="00013704">
      <w:pPr>
        <w:pStyle w:val="NoSpacing"/>
      </w:pPr>
    </w:p>
    <w:p w:rsidR="00324F11" w:rsidRDefault="00C3130D" w:rsidP="00013704">
      <w:pPr>
        <w:pStyle w:val="NoSpacing"/>
      </w:pPr>
      <w:r w:rsidRPr="007034A8">
        <w:t>Blood and body fluids, such as saliva, semen and vaginal fluid, can contain viruses that can be passed on to other people. If you have contact with a person’s blood or body fluids you could be at risk of HIV, Hepatitis B or Hepatitis C, or other blood-borne illnesses. Body fluids, such as sweat, tears, vomit or urine may contain and pass on these viruses when blood is present in</w:t>
      </w:r>
      <w:r w:rsidR="00324F11">
        <w:t xml:space="preserve"> the fluid, but</w:t>
      </w:r>
      <w:r w:rsidR="00324F11">
        <w:rPr>
          <w:rFonts w:cstheme="minorHAnsi"/>
          <w:b/>
        </w:rPr>
        <w:t xml:space="preserve"> </w:t>
      </w:r>
      <w:r w:rsidR="00324F11" w:rsidRPr="007034A8">
        <w:t>the risk is low.</w:t>
      </w:r>
    </w:p>
    <w:p w:rsidR="00324F11" w:rsidRPr="00324F11" w:rsidRDefault="00324F11" w:rsidP="00013704">
      <w:pPr>
        <w:pStyle w:val="NoSpacing"/>
        <w:rPr>
          <w:rFonts w:cstheme="minorHAnsi"/>
          <w:b/>
        </w:rPr>
      </w:pPr>
    </w:p>
    <w:p w:rsidR="00C3130D" w:rsidRDefault="00C3130D" w:rsidP="00013704">
      <w:pPr>
        <w:pStyle w:val="NoSpacing"/>
        <w:rPr>
          <w:rFonts w:cstheme="minorHAnsi"/>
          <w:b/>
        </w:rPr>
      </w:pPr>
      <w:r w:rsidRPr="007034A8">
        <w:t>Risks also exist from splashes of blood/body fluids/excretions/secretions, par</w:t>
      </w:r>
      <w:r w:rsidR="00013704">
        <w:t>ticularly to mucous membranes; h</w:t>
      </w:r>
      <w:r w:rsidRPr="007034A8">
        <w:t>owever, this risk is smaller.</w:t>
      </w:r>
    </w:p>
    <w:p w:rsidR="00013704" w:rsidRDefault="00013704" w:rsidP="00013704">
      <w:pPr>
        <w:pStyle w:val="NoSpacing"/>
      </w:pPr>
    </w:p>
    <w:p w:rsidR="00C3130D" w:rsidRPr="00823F37" w:rsidRDefault="00C3130D" w:rsidP="00013704">
      <w:pPr>
        <w:pStyle w:val="NoSpacing"/>
        <w:rPr>
          <w:rFonts w:cstheme="minorHAnsi"/>
          <w:b/>
        </w:rPr>
      </w:pPr>
      <w:r w:rsidRPr="00823F37">
        <w:t>There is</w:t>
      </w:r>
      <w:r w:rsidRPr="007034A8">
        <w:t xml:space="preserve"> currently no evidence that BBVs can be transmitted through intact skin, inhalation or through the faecal- oral route.</w:t>
      </w:r>
    </w:p>
    <w:p w:rsidR="00C3130D" w:rsidRPr="0015726E" w:rsidRDefault="00C3130D" w:rsidP="00C3130D">
      <w:pPr>
        <w:pStyle w:val="NoSpacing"/>
        <w:ind w:left="1080"/>
        <w:rPr>
          <w:rFonts w:cstheme="minorHAnsi"/>
          <w:b/>
          <w:highlight w:val="yellow"/>
        </w:rPr>
      </w:pPr>
    </w:p>
    <w:p w:rsidR="00C3130D" w:rsidRPr="00823F37" w:rsidRDefault="00C3130D" w:rsidP="00023E3A">
      <w:pPr>
        <w:pStyle w:val="NoSpacing"/>
        <w:numPr>
          <w:ilvl w:val="0"/>
          <w:numId w:val="37"/>
        </w:numPr>
        <w:rPr>
          <w:b/>
        </w:rPr>
      </w:pPr>
      <w:bookmarkStart w:id="8" w:name="_What_Does_Needlestick"/>
      <w:bookmarkEnd w:id="8"/>
      <w:r w:rsidRPr="00823F37">
        <w:rPr>
          <w:b/>
        </w:rPr>
        <w:t xml:space="preserve">What Does </w:t>
      </w:r>
      <w:proofErr w:type="spellStart"/>
      <w:r w:rsidRPr="00823F37">
        <w:rPr>
          <w:b/>
        </w:rPr>
        <w:t>Needlestick</w:t>
      </w:r>
      <w:proofErr w:type="spellEnd"/>
      <w:r w:rsidRPr="00823F37">
        <w:rPr>
          <w:b/>
        </w:rPr>
        <w:t xml:space="preserve"> (or Sharps) Injury Mean?</w:t>
      </w:r>
    </w:p>
    <w:p w:rsidR="00C3130D" w:rsidRPr="007034A8" w:rsidRDefault="00C3130D" w:rsidP="00C3130D">
      <w:pPr>
        <w:pStyle w:val="NoSpacing"/>
        <w:ind w:left="720"/>
      </w:pPr>
    </w:p>
    <w:p w:rsidR="00C3130D" w:rsidRPr="007034A8" w:rsidRDefault="00C3130D" w:rsidP="00013704">
      <w:pPr>
        <w:pStyle w:val="NoSpacing"/>
      </w:pPr>
      <w:r w:rsidRPr="007034A8">
        <w:t xml:space="preserve">For the purposes of this Policy and Procedure, the definition of a </w:t>
      </w:r>
      <w:proofErr w:type="spellStart"/>
      <w:r w:rsidRPr="007034A8">
        <w:t>needlestick</w:t>
      </w:r>
      <w:proofErr w:type="spellEnd"/>
      <w:r w:rsidRPr="007034A8">
        <w:t xml:space="preserve"> (or sharps) includes items such as needles, sharp-edged instruments, broken glassware, any other item that may be contaminated with blood or body fluids and may cause laceration or a puncture wound. This could include razors, sharp matter/tissue or spicules of bone and teeth. </w:t>
      </w:r>
    </w:p>
    <w:p w:rsidR="00C3130D" w:rsidRPr="007034A8" w:rsidRDefault="00C3130D" w:rsidP="00C3130D">
      <w:pPr>
        <w:pStyle w:val="NoSpacing"/>
        <w:ind w:left="720"/>
      </w:pPr>
    </w:p>
    <w:p w:rsidR="00C3130D" w:rsidRPr="007034A8" w:rsidRDefault="00C3130D" w:rsidP="00013704">
      <w:pPr>
        <w:pStyle w:val="NoSpacing"/>
      </w:pPr>
      <w:r w:rsidRPr="007034A8">
        <w:t xml:space="preserve">Occupational exposure including </w:t>
      </w:r>
      <w:proofErr w:type="spellStart"/>
      <w:r w:rsidRPr="007034A8">
        <w:t>needlestick</w:t>
      </w:r>
      <w:proofErr w:type="spellEnd"/>
      <w:r w:rsidRPr="007034A8">
        <w:t xml:space="preserve"> (or sharps) injury refers to the following injuries or exposure:</w:t>
      </w:r>
    </w:p>
    <w:p w:rsidR="00C3130D" w:rsidRPr="007034A8" w:rsidRDefault="00C3130D" w:rsidP="00023E3A">
      <w:pPr>
        <w:pStyle w:val="NoSpacing"/>
        <w:numPr>
          <w:ilvl w:val="0"/>
          <w:numId w:val="18"/>
        </w:numPr>
      </w:pPr>
      <w:r w:rsidRPr="007034A8">
        <w:t>Percutaneous injury (from needles, instruments, bone fragments, human bites which break the skin)</w:t>
      </w:r>
    </w:p>
    <w:p w:rsidR="00C3130D" w:rsidRPr="007034A8" w:rsidRDefault="00C3130D" w:rsidP="00023E3A">
      <w:pPr>
        <w:pStyle w:val="NoSpacing"/>
        <w:numPr>
          <w:ilvl w:val="0"/>
          <w:numId w:val="18"/>
        </w:numPr>
      </w:pPr>
      <w:r w:rsidRPr="007034A8">
        <w:t>Exposure of broken skin (abrasions, cuts, eczema etc.)</w:t>
      </w:r>
    </w:p>
    <w:p w:rsidR="00C3130D" w:rsidRDefault="00C3130D" w:rsidP="00023E3A">
      <w:pPr>
        <w:pStyle w:val="NoSpacing"/>
        <w:numPr>
          <w:ilvl w:val="0"/>
          <w:numId w:val="18"/>
        </w:numPr>
      </w:pPr>
      <w:r w:rsidRPr="007034A8">
        <w:t>Exposure of mucous membranes including the eyes, nose and/or mouth.</w:t>
      </w:r>
    </w:p>
    <w:p w:rsidR="00C3130D" w:rsidRPr="007034A8" w:rsidRDefault="00C3130D" w:rsidP="00C3130D">
      <w:pPr>
        <w:pStyle w:val="NoSpacing"/>
        <w:ind w:left="1440"/>
      </w:pPr>
    </w:p>
    <w:p w:rsidR="00C3130D" w:rsidRDefault="00C3130D" w:rsidP="00023E3A">
      <w:pPr>
        <w:pStyle w:val="NoSpacing"/>
        <w:numPr>
          <w:ilvl w:val="0"/>
          <w:numId w:val="37"/>
        </w:numPr>
        <w:rPr>
          <w:b/>
        </w:rPr>
      </w:pPr>
      <w:bookmarkStart w:id="9" w:name="_Actions_in_the"/>
      <w:bookmarkEnd w:id="9"/>
      <w:r w:rsidRPr="00823F37">
        <w:rPr>
          <w:b/>
        </w:rPr>
        <w:t xml:space="preserve">Actions in the event of an occupational exposure including a </w:t>
      </w:r>
      <w:proofErr w:type="spellStart"/>
      <w:r w:rsidRPr="00823F37">
        <w:rPr>
          <w:b/>
        </w:rPr>
        <w:t>needlestick</w:t>
      </w:r>
      <w:proofErr w:type="spellEnd"/>
      <w:r w:rsidRPr="00823F37">
        <w:rPr>
          <w:b/>
        </w:rPr>
        <w:t xml:space="preserve"> or similar injury</w:t>
      </w:r>
    </w:p>
    <w:p w:rsidR="00702E2E" w:rsidRPr="00823F37" w:rsidRDefault="00702E2E" w:rsidP="00702E2E">
      <w:pPr>
        <w:pStyle w:val="NoSpacing"/>
        <w:ind w:left="720"/>
        <w:rPr>
          <w:b/>
        </w:rPr>
      </w:pPr>
    </w:p>
    <w:p w:rsidR="00C3130D" w:rsidRPr="007034A8" w:rsidRDefault="00C3130D" w:rsidP="00C3130D">
      <w:pPr>
        <w:pStyle w:val="NoSpacing"/>
        <w:ind w:left="720"/>
        <w:rPr>
          <w:rFonts w:cstheme="minorHAnsi"/>
          <w:b/>
        </w:rPr>
      </w:pPr>
    </w:p>
    <w:p w:rsidR="00C3130D" w:rsidRPr="007034A8" w:rsidRDefault="00C3130D" w:rsidP="00013704">
      <w:pPr>
        <w:pStyle w:val="NoSpacing"/>
        <w:rPr>
          <w:rFonts w:cstheme="minorHAnsi"/>
          <w:b/>
        </w:rPr>
      </w:pPr>
      <w:r w:rsidRPr="007034A8">
        <w:rPr>
          <w:rFonts w:cstheme="minorHAnsi"/>
        </w:rPr>
        <w:t>Perform first aid to the exposed area immediately as follows:</w:t>
      </w:r>
    </w:p>
    <w:p w:rsidR="00C3130D" w:rsidRPr="007034A8" w:rsidRDefault="00C3130D" w:rsidP="00023E3A">
      <w:pPr>
        <w:pStyle w:val="NoSpacing"/>
        <w:numPr>
          <w:ilvl w:val="0"/>
          <w:numId w:val="19"/>
        </w:numPr>
        <w:rPr>
          <w:rFonts w:cstheme="minorHAnsi"/>
        </w:rPr>
      </w:pPr>
      <w:r w:rsidRPr="007034A8">
        <w:rPr>
          <w:rFonts w:cstheme="minorHAnsi"/>
        </w:rPr>
        <w:t>Skin/tissues should be gently encouraged to bleed.</w:t>
      </w:r>
    </w:p>
    <w:p w:rsidR="00C3130D" w:rsidRPr="007034A8" w:rsidRDefault="00C3130D" w:rsidP="00023E3A">
      <w:pPr>
        <w:pStyle w:val="NoSpacing"/>
        <w:numPr>
          <w:ilvl w:val="0"/>
          <w:numId w:val="19"/>
        </w:numPr>
        <w:rPr>
          <w:rFonts w:cstheme="minorHAnsi"/>
        </w:rPr>
      </w:pPr>
      <w:r w:rsidRPr="007034A8">
        <w:rPr>
          <w:rFonts w:cstheme="minorHAnsi"/>
        </w:rPr>
        <w:t>Do not scrub or suck the area.</w:t>
      </w:r>
    </w:p>
    <w:p w:rsidR="00C3130D" w:rsidRPr="007034A8" w:rsidRDefault="00C3130D" w:rsidP="00023E3A">
      <w:pPr>
        <w:pStyle w:val="NoSpacing"/>
        <w:numPr>
          <w:ilvl w:val="0"/>
          <w:numId w:val="19"/>
        </w:numPr>
        <w:rPr>
          <w:rFonts w:cstheme="minorHAnsi"/>
        </w:rPr>
      </w:pPr>
      <w:r w:rsidRPr="007034A8">
        <w:rPr>
          <w:rFonts w:cstheme="minorHAnsi"/>
        </w:rPr>
        <w:t>Wash/irrigate with soap and warm running water. Do not use disinfectants or alcohol.</w:t>
      </w:r>
    </w:p>
    <w:p w:rsidR="00C3130D" w:rsidRPr="007034A8" w:rsidRDefault="00C3130D" w:rsidP="00023E3A">
      <w:pPr>
        <w:pStyle w:val="NoSpacing"/>
        <w:numPr>
          <w:ilvl w:val="0"/>
          <w:numId w:val="19"/>
        </w:numPr>
        <w:rPr>
          <w:rFonts w:cstheme="minorHAnsi"/>
        </w:rPr>
      </w:pPr>
      <w:r w:rsidRPr="007034A8">
        <w:rPr>
          <w:rFonts w:cstheme="minorHAnsi"/>
        </w:rPr>
        <w:t>Cover the area using a waterproof dressing.</w:t>
      </w:r>
    </w:p>
    <w:p w:rsidR="00C3130D" w:rsidRPr="007034A8" w:rsidRDefault="00C3130D" w:rsidP="00023E3A">
      <w:pPr>
        <w:pStyle w:val="NoSpacing"/>
        <w:numPr>
          <w:ilvl w:val="0"/>
          <w:numId w:val="19"/>
        </w:numPr>
        <w:rPr>
          <w:rFonts w:cstheme="minorHAnsi"/>
        </w:rPr>
      </w:pPr>
      <w:r w:rsidRPr="007034A8">
        <w:rPr>
          <w:rFonts w:cstheme="minorHAnsi"/>
        </w:rPr>
        <w:t>Eyes and mouth should be rinsed/irrigated with copious amounts of water.</w:t>
      </w:r>
    </w:p>
    <w:p w:rsidR="00C3130D" w:rsidRPr="007034A8" w:rsidRDefault="00C3130D" w:rsidP="00023E3A">
      <w:pPr>
        <w:pStyle w:val="NoSpacing"/>
        <w:numPr>
          <w:ilvl w:val="0"/>
          <w:numId w:val="19"/>
        </w:numPr>
        <w:rPr>
          <w:rFonts w:cstheme="minorHAnsi"/>
        </w:rPr>
      </w:pPr>
      <w:r w:rsidRPr="007034A8">
        <w:rPr>
          <w:rFonts w:cstheme="minorHAnsi"/>
        </w:rPr>
        <w:t>If contact lenses are worn, irrigation should be performed before and after their removal; do not replace the contact lens.</w:t>
      </w:r>
    </w:p>
    <w:p w:rsidR="00702E2E" w:rsidRPr="00702E2E" w:rsidRDefault="00C3130D" w:rsidP="00702E2E">
      <w:pPr>
        <w:pStyle w:val="NoSpacing"/>
        <w:numPr>
          <w:ilvl w:val="0"/>
          <w:numId w:val="19"/>
        </w:numPr>
      </w:pPr>
      <w:r w:rsidRPr="00324F11">
        <w:rPr>
          <w:rFonts w:cstheme="minorHAnsi"/>
        </w:rPr>
        <w:t>Do not swallow the water which has been used for mouth rinsing.</w:t>
      </w:r>
    </w:p>
    <w:p w:rsidR="00702E2E" w:rsidRPr="00702E2E" w:rsidRDefault="00702E2E" w:rsidP="00702E2E">
      <w:pPr>
        <w:pStyle w:val="NoSpacing"/>
        <w:numPr>
          <w:ilvl w:val="0"/>
          <w:numId w:val="19"/>
        </w:numPr>
      </w:pPr>
      <w:r w:rsidRPr="00702E2E">
        <w:rPr>
          <w:rFonts w:cstheme="minorHAnsi"/>
        </w:rPr>
        <w:t xml:space="preserve">Refer </w:t>
      </w:r>
      <w:r w:rsidRPr="00702E2E">
        <w:rPr>
          <w:rFonts w:ascii="Arial" w:hAnsi="Arial" w:cs="Arial"/>
          <w:color w:val="333333"/>
          <w:sz w:val="21"/>
          <w:szCs w:val="21"/>
        </w:rPr>
        <w:t>Occupational Health Department, </w:t>
      </w:r>
      <w:r w:rsidRPr="00702E2E">
        <w:rPr>
          <w:rFonts w:ascii="Arial" w:hAnsi="Arial" w:cs="Arial"/>
          <w:color w:val="333333"/>
          <w:sz w:val="21"/>
          <w:szCs w:val="21"/>
        </w:rPr>
        <w:br/>
        <w:t>7A Woodfield Road, </w:t>
      </w:r>
      <w:r w:rsidRPr="00702E2E">
        <w:rPr>
          <w:rFonts w:ascii="Arial" w:hAnsi="Arial" w:cs="Arial"/>
          <w:color w:val="333333"/>
          <w:sz w:val="21"/>
          <w:szCs w:val="21"/>
        </w:rPr>
        <w:br/>
        <w:t>London, </w:t>
      </w:r>
      <w:r w:rsidRPr="00702E2E">
        <w:rPr>
          <w:rFonts w:ascii="Arial" w:hAnsi="Arial" w:cs="Arial"/>
          <w:color w:val="333333"/>
          <w:sz w:val="21"/>
          <w:szCs w:val="21"/>
        </w:rPr>
        <w:br/>
        <w:t>W9 2NW</w:t>
      </w:r>
      <w:r>
        <w:rPr>
          <w:rFonts w:ascii="Arial" w:hAnsi="Arial" w:cs="Arial"/>
          <w:color w:val="333333"/>
          <w:sz w:val="21"/>
          <w:szCs w:val="21"/>
        </w:rPr>
        <w:t xml:space="preserve"> </w:t>
      </w:r>
      <w:r w:rsidRPr="00702E2E">
        <w:rPr>
          <w:rFonts w:ascii="Arial" w:hAnsi="Arial" w:cs="Arial"/>
          <w:color w:val="333333"/>
          <w:sz w:val="21"/>
          <w:szCs w:val="21"/>
        </w:rPr>
        <w:t>Phone: </w:t>
      </w:r>
      <w:hyperlink r:id="rId21" w:history="1">
        <w:r w:rsidRPr="00702E2E">
          <w:rPr>
            <w:rStyle w:val="Hyperlink"/>
            <w:rFonts w:ascii="Arial" w:hAnsi="Arial" w:cs="Arial"/>
            <w:color w:val="008186"/>
            <w:sz w:val="21"/>
            <w:szCs w:val="21"/>
          </w:rPr>
          <w:t>020 3317 3350</w:t>
        </w:r>
      </w:hyperlink>
      <w:r>
        <w:rPr>
          <w:rFonts w:ascii="Arial" w:hAnsi="Arial" w:cs="Arial"/>
          <w:color w:val="333333"/>
          <w:sz w:val="21"/>
          <w:szCs w:val="21"/>
        </w:rPr>
        <w:t xml:space="preserve"> </w:t>
      </w:r>
      <w:r w:rsidRPr="00702E2E">
        <w:rPr>
          <w:rFonts w:ascii="Arial" w:hAnsi="Arial" w:cs="Arial"/>
          <w:color w:val="333333"/>
          <w:sz w:val="21"/>
          <w:szCs w:val="21"/>
        </w:rPr>
        <w:t>Email: </w:t>
      </w:r>
      <w:hyperlink r:id="rId22" w:history="1">
        <w:r w:rsidRPr="00702E2E">
          <w:rPr>
            <w:rStyle w:val="Hyperlink"/>
            <w:rFonts w:ascii="Arial" w:hAnsi="Arial" w:cs="Arial"/>
            <w:color w:val="008186"/>
            <w:sz w:val="21"/>
            <w:szCs w:val="21"/>
          </w:rPr>
          <w:t>cnwl.occupationalhealth@nhs.net</w:t>
        </w:r>
      </w:hyperlink>
      <w:r w:rsidRPr="00702E2E">
        <w:rPr>
          <w:rFonts w:ascii="Arial" w:hAnsi="Arial" w:cs="Arial"/>
          <w:color w:val="333333"/>
          <w:sz w:val="21"/>
          <w:szCs w:val="21"/>
        </w:rPr>
        <w:t> </w:t>
      </w:r>
    </w:p>
    <w:p w:rsidR="00702E2E" w:rsidRDefault="00702E2E" w:rsidP="00702E2E">
      <w:pPr>
        <w:pStyle w:val="NoSpacing"/>
        <w:numPr>
          <w:ilvl w:val="0"/>
          <w:numId w:val="19"/>
        </w:numPr>
      </w:pPr>
      <w:r>
        <w:lastRenderedPageBreak/>
        <w:t xml:space="preserve">For more information about making the referral please visit </w:t>
      </w:r>
      <w:hyperlink r:id="rId23" w:history="1">
        <w:r w:rsidRPr="007A00DE">
          <w:rPr>
            <w:rStyle w:val="Hyperlink"/>
          </w:rPr>
          <w:t>https://occupationalhealthnwl.nhs.uk/about/cnwl-occupational-health-service/referrals-frequently-asked-questions</w:t>
        </w:r>
      </w:hyperlink>
      <w:r>
        <w:t xml:space="preserve"> </w:t>
      </w:r>
    </w:p>
    <w:p w:rsidR="00C3130D" w:rsidRDefault="00C3130D" w:rsidP="00C3130D">
      <w:pPr>
        <w:pStyle w:val="NoSpacing"/>
      </w:pPr>
    </w:p>
    <w:p w:rsidR="00DD03B8" w:rsidRDefault="00DD03B8" w:rsidP="00C3130D">
      <w:pPr>
        <w:pStyle w:val="NoSpacing"/>
      </w:pPr>
    </w:p>
    <w:p w:rsidR="00DD03B8" w:rsidRDefault="00DD03B8" w:rsidP="00C3130D">
      <w:pPr>
        <w:pStyle w:val="NoSpacing"/>
      </w:pPr>
    </w:p>
    <w:p w:rsidR="00C3130D" w:rsidRPr="00645129" w:rsidRDefault="00C3130D" w:rsidP="00023E3A">
      <w:pPr>
        <w:pStyle w:val="NoSpacing"/>
        <w:numPr>
          <w:ilvl w:val="0"/>
          <w:numId w:val="37"/>
        </w:numPr>
        <w:rPr>
          <w:b/>
        </w:rPr>
      </w:pPr>
      <w:r w:rsidRPr="00645129">
        <w:rPr>
          <w:b/>
        </w:rPr>
        <w:t>Management of Clinical Sharps – Good Practice</w:t>
      </w:r>
    </w:p>
    <w:p w:rsidR="00C3130D" w:rsidRPr="007034A8" w:rsidRDefault="00C3130D" w:rsidP="00C3130D">
      <w:pPr>
        <w:pStyle w:val="NoSpacing"/>
        <w:rPr>
          <w:rFonts w:cstheme="minorHAnsi"/>
          <w:color w:val="000000" w:themeColor="text1"/>
        </w:rPr>
      </w:pPr>
    </w:p>
    <w:p w:rsidR="00C3130D" w:rsidRPr="007034A8" w:rsidRDefault="00C3130D" w:rsidP="00023E3A">
      <w:pPr>
        <w:pStyle w:val="NoSpacing"/>
        <w:numPr>
          <w:ilvl w:val="0"/>
          <w:numId w:val="20"/>
        </w:numPr>
        <w:ind w:left="1440"/>
        <w:rPr>
          <w:rFonts w:cstheme="minorHAnsi"/>
        </w:rPr>
      </w:pPr>
      <w:r w:rsidRPr="007034A8">
        <w:rPr>
          <w:rFonts w:cstheme="minorHAnsi"/>
        </w:rPr>
        <w:t>Sharps should be stored safely out of reach of children.</w:t>
      </w:r>
    </w:p>
    <w:p w:rsidR="00C3130D" w:rsidRPr="007034A8" w:rsidRDefault="00C3130D" w:rsidP="00023E3A">
      <w:pPr>
        <w:pStyle w:val="NoSpacing"/>
        <w:numPr>
          <w:ilvl w:val="0"/>
          <w:numId w:val="20"/>
        </w:numPr>
        <w:ind w:left="1440"/>
        <w:rPr>
          <w:rFonts w:cstheme="minorHAnsi"/>
        </w:rPr>
      </w:pPr>
      <w:r w:rsidRPr="007034A8">
        <w:rPr>
          <w:rFonts w:cstheme="minorHAnsi"/>
        </w:rPr>
        <w:t>Clinical sharps are single use only.</w:t>
      </w:r>
    </w:p>
    <w:p w:rsidR="00C3130D" w:rsidRPr="007034A8" w:rsidRDefault="00C3130D" w:rsidP="00023E3A">
      <w:pPr>
        <w:pStyle w:val="NoSpacing"/>
        <w:numPr>
          <w:ilvl w:val="0"/>
          <w:numId w:val="20"/>
        </w:numPr>
        <w:ind w:left="1440"/>
        <w:rPr>
          <w:rFonts w:cstheme="minorHAnsi"/>
        </w:rPr>
      </w:pPr>
      <w:r w:rsidRPr="007034A8">
        <w:rPr>
          <w:rFonts w:cstheme="minorHAnsi"/>
        </w:rPr>
        <w:t>Needles should not be re-sheathed; needles that are bent or broken should be disposed of before use.</w:t>
      </w:r>
    </w:p>
    <w:p w:rsidR="00C3130D" w:rsidRPr="007034A8" w:rsidRDefault="00C3130D" w:rsidP="00023E3A">
      <w:pPr>
        <w:pStyle w:val="NoSpacing"/>
        <w:numPr>
          <w:ilvl w:val="0"/>
          <w:numId w:val="20"/>
        </w:numPr>
        <w:ind w:left="1440"/>
        <w:rPr>
          <w:rFonts w:cstheme="minorHAnsi"/>
        </w:rPr>
      </w:pPr>
      <w:r w:rsidRPr="007034A8">
        <w:rPr>
          <w:rFonts w:cstheme="minorHAnsi"/>
        </w:rPr>
        <w:t>Syringes and needles are to be disposed of as a single unit and not dismantled by hand.</w:t>
      </w:r>
    </w:p>
    <w:p w:rsidR="00C3130D" w:rsidRPr="007034A8" w:rsidRDefault="00C3130D" w:rsidP="00023E3A">
      <w:pPr>
        <w:pStyle w:val="NoSpacing"/>
        <w:numPr>
          <w:ilvl w:val="0"/>
          <w:numId w:val="20"/>
        </w:numPr>
        <w:ind w:left="1440"/>
        <w:rPr>
          <w:rFonts w:cstheme="minorHAnsi"/>
        </w:rPr>
      </w:pPr>
      <w:r w:rsidRPr="007034A8">
        <w:rPr>
          <w:rFonts w:cstheme="minorHAnsi"/>
        </w:rPr>
        <w:t>The user must discard sharps immediately after use directly into a sharps container.</w:t>
      </w:r>
    </w:p>
    <w:p w:rsidR="00C3130D" w:rsidRPr="007034A8" w:rsidRDefault="00C3130D" w:rsidP="00023E3A">
      <w:pPr>
        <w:pStyle w:val="NoSpacing"/>
        <w:numPr>
          <w:ilvl w:val="0"/>
          <w:numId w:val="20"/>
        </w:numPr>
        <w:ind w:left="1440"/>
        <w:rPr>
          <w:rFonts w:cstheme="minorHAnsi"/>
        </w:rPr>
      </w:pPr>
      <w:r w:rsidRPr="007034A8">
        <w:rPr>
          <w:rFonts w:cstheme="minorHAnsi"/>
        </w:rPr>
        <w:t>The sharps container must conform to UN standard 3291 and British Standard 7320.</w:t>
      </w:r>
    </w:p>
    <w:p w:rsidR="00C3130D" w:rsidRPr="007034A8" w:rsidRDefault="00C3130D" w:rsidP="00023E3A">
      <w:pPr>
        <w:pStyle w:val="NoSpacing"/>
        <w:numPr>
          <w:ilvl w:val="0"/>
          <w:numId w:val="20"/>
        </w:numPr>
        <w:ind w:left="1440"/>
        <w:rPr>
          <w:rFonts w:cstheme="minorHAnsi"/>
        </w:rPr>
      </w:pPr>
      <w:r w:rsidRPr="007034A8">
        <w:rPr>
          <w:rFonts w:cstheme="minorHAnsi"/>
        </w:rPr>
        <w:t>Approved sharps containers should be assembled correctly and should never be over-filled, i.e. above the manufacturers’ fill line on the box/more than ¾ full.</w:t>
      </w:r>
    </w:p>
    <w:p w:rsidR="00C3130D" w:rsidRPr="007034A8" w:rsidRDefault="00C3130D" w:rsidP="00023E3A">
      <w:pPr>
        <w:pStyle w:val="NoSpacing"/>
        <w:numPr>
          <w:ilvl w:val="0"/>
          <w:numId w:val="20"/>
        </w:numPr>
        <w:ind w:left="1440"/>
        <w:rPr>
          <w:rFonts w:cstheme="minorHAnsi"/>
        </w:rPr>
      </w:pPr>
      <w:r w:rsidRPr="007034A8">
        <w:rPr>
          <w:rFonts w:cstheme="minorHAnsi"/>
        </w:rPr>
        <w:t>Sharps containers should be appropriately sealed in accordance with manufacturers’ instructions once full, and should be disposed of according to the local clinical waste disposal policy and procedure.</w:t>
      </w:r>
    </w:p>
    <w:p w:rsidR="00C3130D" w:rsidRPr="007034A8" w:rsidRDefault="00C3130D" w:rsidP="00023E3A">
      <w:pPr>
        <w:pStyle w:val="NoSpacing"/>
        <w:numPr>
          <w:ilvl w:val="0"/>
          <w:numId w:val="20"/>
        </w:numPr>
        <w:ind w:left="1440"/>
        <w:rPr>
          <w:rFonts w:cstheme="minorHAnsi"/>
        </w:rPr>
      </w:pPr>
      <w:r w:rsidRPr="007034A8">
        <w:rPr>
          <w:rFonts w:cstheme="minorHAnsi"/>
        </w:rPr>
        <w:t>Items should never be removed from sharps containers. The temporary closure mechanism on sharps containers should be used in between each use/disposal for safety.</w:t>
      </w:r>
    </w:p>
    <w:p w:rsidR="00C3130D" w:rsidRPr="007034A8" w:rsidRDefault="00C3130D" w:rsidP="00023E3A">
      <w:pPr>
        <w:pStyle w:val="NoSpacing"/>
        <w:numPr>
          <w:ilvl w:val="0"/>
          <w:numId w:val="20"/>
        </w:numPr>
        <w:ind w:left="1440"/>
        <w:rPr>
          <w:rFonts w:cstheme="minorHAnsi"/>
        </w:rPr>
      </w:pPr>
      <w:r w:rsidRPr="007034A8">
        <w:rPr>
          <w:rFonts w:cstheme="minorHAnsi"/>
        </w:rPr>
        <w:t>The label on the sharps containers must be completed when starting to use the container and again once sealed to facilitate tracing if required.</w:t>
      </w:r>
    </w:p>
    <w:p w:rsidR="00C3130D" w:rsidRPr="007034A8" w:rsidRDefault="00C3130D" w:rsidP="00023E3A">
      <w:pPr>
        <w:pStyle w:val="NoSpacing"/>
        <w:numPr>
          <w:ilvl w:val="0"/>
          <w:numId w:val="20"/>
        </w:numPr>
        <w:ind w:left="1440"/>
        <w:rPr>
          <w:rFonts w:cstheme="minorHAnsi"/>
        </w:rPr>
      </w:pPr>
      <w:r w:rsidRPr="007034A8">
        <w:rPr>
          <w:rFonts w:cstheme="minorHAnsi"/>
        </w:rPr>
        <w:t>If carrying the container, or when it is left unsupervised, close the aperture to prevent spillage or tampering.</w:t>
      </w:r>
    </w:p>
    <w:p w:rsidR="00C3130D" w:rsidRPr="007034A8" w:rsidRDefault="00C3130D" w:rsidP="00023E3A">
      <w:pPr>
        <w:pStyle w:val="NoSpacing"/>
        <w:numPr>
          <w:ilvl w:val="0"/>
          <w:numId w:val="20"/>
        </w:numPr>
        <w:ind w:left="1440"/>
        <w:rPr>
          <w:rFonts w:cstheme="minorHAnsi"/>
        </w:rPr>
      </w:pPr>
      <w:r w:rsidRPr="007034A8">
        <w:rPr>
          <w:rFonts w:cstheme="minorHAnsi"/>
        </w:rPr>
        <w:t>Do not attempt to retrieve items from a sharps container.</w:t>
      </w:r>
    </w:p>
    <w:p w:rsidR="00C3130D" w:rsidRPr="007034A8" w:rsidRDefault="00C3130D" w:rsidP="00023E3A">
      <w:pPr>
        <w:pStyle w:val="NoSpacing"/>
        <w:numPr>
          <w:ilvl w:val="0"/>
          <w:numId w:val="20"/>
        </w:numPr>
        <w:ind w:left="1440"/>
        <w:rPr>
          <w:rFonts w:cstheme="minorHAnsi"/>
        </w:rPr>
      </w:pPr>
      <w:r w:rsidRPr="007034A8">
        <w:rPr>
          <w:rFonts w:cstheme="minorHAnsi"/>
        </w:rPr>
        <w:t>Do not attempt to press down sharps to make more room.</w:t>
      </w:r>
    </w:p>
    <w:p w:rsidR="00C3130D" w:rsidRPr="007034A8" w:rsidRDefault="00C3130D" w:rsidP="00023E3A">
      <w:pPr>
        <w:pStyle w:val="NoSpacing"/>
        <w:numPr>
          <w:ilvl w:val="0"/>
          <w:numId w:val="20"/>
        </w:numPr>
        <w:ind w:left="1440"/>
        <w:rPr>
          <w:rFonts w:cstheme="minorHAnsi"/>
        </w:rPr>
      </w:pPr>
      <w:r w:rsidRPr="007034A8">
        <w:rPr>
          <w:rFonts w:cstheme="minorHAnsi"/>
        </w:rPr>
        <w:t>Carry sharps containers by the handle. Do not hold them close to the body.</w:t>
      </w:r>
    </w:p>
    <w:p w:rsidR="00C3130D" w:rsidRPr="007034A8" w:rsidRDefault="00C3130D" w:rsidP="00023E3A">
      <w:pPr>
        <w:pStyle w:val="NoSpacing"/>
        <w:numPr>
          <w:ilvl w:val="0"/>
          <w:numId w:val="20"/>
        </w:numPr>
        <w:ind w:left="1440"/>
        <w:rPr>
          <w:rFonts w:cstheme="minorHAnsi"/>
        </w:rPr>
      </w:pPr>
      <w:r w:rsidRPr="007034A8">
        <w:rPr>
          <w:rFonts w:cstheme="minorHAnsi"/>
        </w:rPr>
        <w:t>If sharps are spilled from a container, use a safe technique to retrieve them e.g. a dustpan and brush and place carefully in the container.</w:t>
      </w:r>
    </w:p>
    <w:p w:rsidR="00C3130D" w:rsidRDefault="00C3130D" w:rsidP="00023E3A">
      <w:pPr>
        <w:pStyle w:val="NoSpacing"/>
        <w:numPr>
          <w:ilvl w:val="0"/>
          <w:numId w:val="20"/>
        </w:numPr>
        <w:ind w:left="1440"/>
        <w:rPr>
          <w:rFonts w:cstheme="minorHAnsi"/>
        </w:rPr>
      </w:pPr>
      <w:r w:rsidRPr="007034A8">
        <w:rPr>
          <w:rFonts w:cstheme="minorHAnsi"/>
        </w:rPr>
        <w:t xml:space="preserve">All sharps injuries must be reported immediately to the </w:t>
      </w:r>
      <w:r w:rsidR="00D926C8">
        <w:rPr>
          <w:rFonts w:cstheme="minorHAnsi"/>
        </w:rPr>
        <w:t>Clinical team</w:t>
      </w:r>
      <w:r w:rsidRPr="007034A8">
        <w:rPr>
          <w:rFonts w:cstheme="minorHAnsi"/>
        </w:rPr>
        <w:t xml:space="preserve"> / line manager so that immediate treatment can be provided; if none of these is on the premises, then treatment must be sought</w:t>
      </w:r>
      <w:r w:rsidRPr="007034A8">
        <w:rPr>
          <w:rFonts w:cstheme="minorHAnsi"/>
          <w:spacing w:val="-11"/>
        </w:rPr>
        <w:t xml:space="preserve"> </w:t>
      </w:r>
      <w:r w:rsidRPr="007034A8">
        <w:rPr>
          <w:rFonts w:cstheme="minorHAnsi"/>
        </w:rPr>
        <w:t>from</w:t>
      </w:r>
      <w:r w:rsidRPr="007034A8">
        <w:rPr>
          <w:rFonts w:cstheme="minorHAnsi"/>
          <w:spacing w:val="-11"/>
        </w:rPr>
        <w:t xml:space="preserve"> </w:t>
      </w:r>
      <w:r w:rsidRPr="007034A8">
        <w:rPr>
          <w:rFonts w:cstheme="minorHAnsi"/>
        </w:rPr>
        <w:t>the</w:t>
      </w:r>
      <w:r w:rsidRPr="007034A8">
        <w:rPr>
          <w:rFonts w:cstheme="minorHAnsi"/>
          <w:spacing w:val="-11"/>
        </w:rPr>
        <w:t xml:space="preserve"> </w:t>
      </w:r>
      <w:r w:rsidRPr="007034A8">
        <w:rPr>
          <w:rFonts w:cstheme="minorHAnsi"/>
        </w:rPr>
        <w:t>nearest</w:t>
      </w:r>
      <w:r w:rsidRPr="007034A8">
        <w:rPr>
          <w:rFonts w:cstheme="minorHAnsi"/>
          <w:spacing w:val="-11"/>
        </w:rPr>
        <w:t xml:space="preserve"> </w:t>
      </w:r>
      <w:r w:rsidRPr="007034A8">
        <w:rPr>
          <w:rFonts w:cstheme="minorHAnsi"/>
        </w:rPr>
        <w:t>A&amp;E</w:t>
      </w:r>
      <w:r w:rsidRPr="007034A8">
        <w:rPr>
          <w:rFonts w:cstheme="minorHAnsi"/>
          <w:spacing w:val="-11"/>
        </w:rPr>
        <w:t xml:space="preserve"> </w:t>
      </w:r>
      <w:r w:rsidRPr="007034A8">
        <w:rPr>
          <w:rFonts w:cstheme="minorHAnsi"/>
        </w:rPr>
        <w:t>or</w:t>
      </w:r>
      <w:r w:rsidRPr="007034A8">
        <w:rPr>
          <w:rFonts w:cstheme="minorHAnsi"/>
          <w:spacing w:val="-11"/>
        </w:rPr>
        <w:t xml:space="preserve"> </w:t>
      </w:r>
      <w:r w:rsidRPr="007034A8">
        <w:rPr>
          <w:rFonts w:cstheme="minorHAnsi"/>
        </w:rPr>
        <w:t>urgent care centre.</w:t>
      </w:r>
    </w:p>
    <w:p w:rsidR="00702E2E" w:rsidRPr="00702E2E" w:rsidRDefault="00702E2E" w:rsidP="00702E2E">
      <w:pPr>
        <w:pStyle w:val="NormalWeb"/>
        <w:shd w:val="clear" w:color="auto" w:fill="FFFFFF"/>
        <w:spacing w:before="0" w:beforeAutospacing="0" w:after="0" w:afterAutospacing="0"/>
        <w:ind w:left="720"/>
        <w:rPr>
          <w:rFonts w:ascii="Arial" w:hAnsi="Arial" w:cs="Arial"/>
          <w:color w:val="333333"/>
          <w:sz w:val="21"/>
          <w:szCs w:val="21"/>
        </w:rPr>
      </w:pPr>
    </w:p>
    <w:p w:rsidR="00702E2E" w:rsidRPr="007034A8" w:rsidRDefault="00702E2E" w:rsidP="00702E2E">
      <w:pPr>
        <w:pStyle w:val="NoSpacing"/>
        <w:ind w:left="1440"/>
        <w:rPr>
          <w:rFonts w:cstheme="minorHAnsi"/>
        </w:rPr>
      </w:pPr>
    </w:p>
    <w:p w:rsidR="00C3130D" w:rsidRDefault="00C3130D" w:rsidP="00C3130D">
      <w:pPr>
        <w:pStyle w:val="NoSpacing"/>
      </w:pPr>
    </w:p>
    <w:p w:rsidR="00C3130D" w:rsidRDefault="00C3130D" w:rsidP="00C3130D">
      <w:pPr>
        <w:pStyle w:val="NoSpacing"/>
      </w:pPr>
    </w:p>
    <w:p w:rsidR="00C3130D" w:rsidRDefault="00324F11" w:rsidP="00324F11">
      <w:pPr>
        <w:pStyle w:val="NoSpacing"/>
        <w:jc w:val="center"/>
      </w:pPr>
      <w:r>
        <w:rPr>
          <w:noProof/>
          <w:lang w:eastAsia="en-GB"/>
        </w:rPr>
        <w:lastRenderedPageBreak/>
        <w:drawing>
          <wp:inline distT="0" distB="0" distL="0" distR="0" wp14:anchorId="36E6165B" wp14:editId="33F46851">
            <wp:extent cx="3051545" cy="4241475"/>
            <wp:effectExtent l="0" t="0" r="0" b="6985"/>
            <wp:docPr id="1026" name="Picture 2" descr="https://www.360environmental.co.uk/documents/containercol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360environmental.co.uk/documents/containercolour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0142" cy="4503614"/>
                    </a:xfrm>
                    <a:prstGeom prst="rect">
                      <a:avLst/>
                    </a:prstGeom>
                    <a:noFill/>
                    <a:extLst/>
                  </pic:spPr>
                </pic:pic>
              </a:graphicData>
            </a:graphic>
          </wp:inline>
        </w:drawing>
      </w:r>
    </w:p>
    <w:p w:rsidR="00C3130D" w:rsidRDefault="00C3130D" w:rsidP="00C3130D">
      <w:pPr>
        <w:pStyle w:val="NoSpacing"/>
      </w:pPr>
    </w:p>
    <w:p w:rsidR="00C3130D" w:rsidRDefault="00C3130D" w:rsidP="00C3130D">
      <w:pPr>
        <w:pStyle w:val="NoSpacing"/>
      </w:pPr>
    </w:p>
    <w:p w:rsidR="00C3130D" w:rsidRDefault="00013704" w:rsidP="00C3130D">
      <w:pPr>
        <w:pStyle w:val="NoSpacing"/>
      </w:pPr>
      <w:r>
        <w:t>Figure 8. Safe Management o</w:t>
      </w:r>
      <w:r w:rsidR="00C3130D">
        <w:t>f Healthcare Waste.</w:t>
      </w:r>
    </w:p>
    <w:p w:rsidR="00E420A3" w:rsidRDefault="00E420A3" w:rsidP="00C3130D">
      <w:pPr>
        <w:pStyle w:val="NoSpacing"/>
      </w:pPr>
    </w:p>
    <w:p w:rsidR="00C3130D" w:rsidRDefault="00C3130D" w:rsidP="00C3130D">
      <w:pPr>
        <w:pStyle w:val="NoSpacing"/>
      </w:pPr>
    </w:p>
    <w:p w:rsidR="00013704" w:rsidRDefault="00013704" w:rsidP="00C3130D">
      <w:pPr>
        <w:pStyle w:val="NoSpacing"/>
      </w:pPr>
    </w:p>
    <w:p w:rsidR="00C3130D" w:rsidRPr="00645129" w:rsidRDefault="00C3130D" w:rsidP="00023E3A">
      <w:pPr>
        <w:pStyle w:val="NoSpacing"/>
        <w:numPr>
          <w:ilvl w:val="0"/>
          <w:numId w:val="37"/>
        </w:numPr>
        <w:rPr>
          <w:b/>
        </w:rPr>
      </w:pPr>
      <w:r w:rsidRPr="00645129">
        <w:rPr>
          <w:b/>
        </w:rPr>
        <w:t>Blood Borne Viruses (BBVs)</w:t>
      </w:r>
    </w:p>
    <w:p w:rsidR="00013704" w:rsidRDefault="00013704" w:rsidP="00013704">
      <w:pPr>
        <w:pStyle w:val="NoSpacing"/>
        <w:rPr>
          <w:rFonts w:cstheme="minorHAnsi"/>
        </w:rPr>
      </w:pPr>
    </w:p>
    <w:p w:rsidR="00C3130D" w:rsidRPr="007034A8" w:rsidRDefault="00C3130D" w:rsidP="00013704">
      <w:pPr>
        <w:pStyle w:val="NoSpacing"/>
        <w:rPr>
          <w:rFonts w:cstheme="minorHAnsi"/>
        </w:rPr>
      </w:pPr>
      <w:r w:rsidRPr="007034A8">
        <w:rPr>
          <w:rFonts w:cstheme="minorHAnsi"/>
        </w:rPr>
        <w:t>BBVs</w:t>
      </w:r>
      <w:r w:rsidRPr="007034A8">
        <w:rPr>
          <w:rFonts w:cstheme="minorHAnsi"/>
          <w:spacing w:val="-11"/>
        </w:rPr>
        <w:t xml:space="preserve"> </w:t>
      </w:r>
      <w:r w:rsidRPr="007034A8">
        <w:rPr>
          <w:rFonts w:cstheme="minorHAnsi"/>
        </w:rPr>
        <w:t>are</w:t>
      </w:r>
      <w:r w:rsidRPr="007034A8">
        <w:rPr>
          <w:rFonts w:cstheme="minorHAnsi"/>
          <w:spacing w:val="-11"/>
        </w:rPr>
        <w:t xml:space="preserve"> </w:t>
      </w:r>
      <w:r w:rsidRPr="007034A8">
        <w:rPr>
          <w:rFonts w:cstheme="minorHAnsi"/>
        </w:rPr>
        <w:t>viruses</w:t>
      </w:r>
      <w:r w:rsidRPr="007034A8">
        <w:rPr>
          <w:rFonts w:cstheme="minorHAnsi"/>
          <w:spacing w:val="-11"/>
        </w:rPr>
        <w:t xml:space="preserve"> </w:t>
      </w:r>
      <w:r w:rsidRPr="007034A8">
        <w:rPr>
          <w:rFonts w:cstheme="minorHAnsi"/>
        </w:rPr>
        <w:t>that</w:t>
      </w:r>
      <w:r w:rsidRPr="007034A8">
        <w:rPr>
          <w:rFonts w:cstheme="minorHAnsi"/>
          <w:spacing w:val="-11"/>
        </w:rPr>
        <w:t xml:space="preserve"> </w:t>
      </w:r>
      <w:r w:rsidRPr="007034A8">
        <w:rPr>
          <w:rFonts w:cstheme="minorHAnsi"/>
        </w:rPr>
        <w:t>some</w:t>
      </w:r>
      <w:r w:rsidRPr="007034A8">
        <w:rPr>
          <w:rFonts w:cstheme="minorHAnsi"/>
          <w:spacing w:val="-11"/>
        </w:rPr>
        <w:t xml:space="preserve"> </w:t>
      </w:r>
      <w:r w:rsidRPr="007034A8">
        <w:rPr>
          <w:rFonts w:cstheme="minorHAnsi"/>
        </w:rPr>
        <w:t>people</w:t>
      </w:r>
      <w:r w:rsidRPr="007034A8">
        <w:rPr>
          <w:rFonts w:cstheme="minorHAnsi"/>
          <w:spacing w:val="-11"/>
        </w:rPr>
        <w:t xml:space="preserve"> </w:t>
      </w:r>
      <w:r w:rsidRPr="007034A8">
        <w:rPr>
          <w:rFonts w:cstheme="minorHAnsi"/>
        </w:rPr>
        <w:t>carry</w:t>
      </w:r>
      <w:r w:rsidRPr="007034A8">
        <w:rPr>
          <w:rFonts w:cstheme="minorHAnsi"/>
          <w:spacing w:val="-11"/>
        </w:rPr>
        <w:t xml:space="preserve"> </w:t>
      </w:r>
      <w:r w:rsidRPr="007034A8">
        <w:rPr>
          <w:rFonts w:cstheme="minorHAnsi"/>
        </w:rPr>
        <w:t>in</w:t>
      </w:r>
      <w:r w:rsidRPr="007034A8">
        <w:rPr>
          <w:rFonts w:cstheme="minorHAnsi"/>
          <w:spacing w:val="-11"/>
        </w:rPr>
        <w:t xml:space="preserve"> </w:t>
      </w:r>
      <w:r w:rsidRPr="007034A8">
        <w:rPr>
          <w:rFonts w:cstheme="minorHAnsi"/>
        </w:rPr>
        <w:t>their</w:t>
      </w:r>
      <w:r w:rsidRPr="007034A8">
        <w:rPr>
          <w:rFonts w:cstheme="minorHAnsi"/>
          <w:spacing w:val="-11"/>
        </w:rPr>
        <w:t xml:space="preserve"> </w:t>
      </w:r>
      <w:r w:rsidRPr="007034A8">
        <w:rPr>
          <w:rFonts w:cstheme="minorHAnsi"/>
        </w:rPr>
        <w:t>blood</w:t>
      </w:r>
      <w:r w:rsidRPr="007034A8">
        <w:rPr>
          <w:rFonts w:cstheme="minorHAnsi"/>
          <w:spacing w:val="-11"/>
        </w:rPr>
        <w:t xml:space="preserve"> </w:t>
      </w:r>
      <w:r w:rsidRPr="007034A8">
        <w:rPr>
          <w:rFonts w:cstheme="minorHAnsi"/>
        </w:rPr>
        <w:t>and</w:t>
      </w:r>
      <w:r w:rsidRPr="007034A8">
        <w:rPr>
          <w:rFonts w:cstheme="minorHAnsi"/>
          <w:spacing w:val="-11"/>
        </w:rPr>
        <w:t xml:space="preserve"> </w:t>
      </w:r>
      <w:r w:rsidRPr="007034A8">
        <w:rPr>
          <w:rFonts w:cstheme="minorHAnsi"/>
        </w:rPr>
        <w:t>which</w:t>
      </w:r>
      <w:r w:rsidRPr="007034A8">
        <w:rPr>
          <w:rFonts w:cstheme="minorHAnsi"/>
          <w:spacing w:val="-11"/>
        </w:rPr>
        <w:t xml:space="preserve"> </w:t>
      </w:r>
      <w:r w:rsidRPr="007034A8">
        <w:rPr>
          <w:rFonts w:cstheme="minorHAnsi"/>
        </w:rPr>
        <w:t>may</w:t>
      </w:r>
      <w:r w:rsidRPr="007034A8">
        <w:rPr>
          <w:rFonts w:cstheme="minorHAnsi"/>
          <w:spacing w:val="-11"/>
        </w:rPr>
        <w:t xml:space="preserve"> </w:t>
      </w:r>
      <w:r w:rsidRPr="007034A8">
        <w:rPr>
          <w:rFonts w:cstheme="minorHAnsi"/>
        </w:rPr>
        <w:t>cause</w:t>
      </w:r>
      <w:r w:rsidRPr="007034A8">
        <w:rPr>
          <w:rFonts w:cstheme="minorHAnsi"/>
          <w:spacing w:val="-11"/>
        </w:rPr>
        <w:t xml:space="preserve"> </w:t>
      </w:r>
      <w:r w:rsidRPr="007034A8">
        <w:rPr>
          <w:rFonts w:cstheme="minorHAnsi"/>
        </w:rPr>
        <w:t>severe</w:t>
      </w:r>
      <w:r w:rsidRPr="007034A8">
        <w:rPr>
          <w:rFonts w:cstheme="minorHAnsi"/>
          <w:spacing w:val="-11"/>
        </w:rPr>
        <w:t xml:space="preserve"> </w:t>
      </w:r>
      <w:r w:rsidRPr="007034A8">
        <w:rPr>
          <w:rFonts w:cstheme="minorHAnsi"/>
        </w:rPr>
        <w:t>disease</w:t>
      </w:r>
      <w:r w:rsidRPr="007034A8">
        <w:rPr>
          <w:rFonts w:cstheme="minorHAnsi"/>
          <w:spacing w:val="-11"/>
        </w:rPr>
        <w:t xml:space="preserve"> </w:t>
      </w:r>
      <w:r w:rsidRPr="007034A8">
        <w:rPr>
          <w:rFonts w:cstheme="minorHAnsi"/>
        </w:rPr>
        <w:t>in</w:t>
      </w:r>
      <w:r w:rsidRPr="007034A8">
        <w:rPr>
          <w:rFonts w:cstheme="minorHAnsi"/>
          <w:spacing w:val="-11"/>
        </w:rPr>
        <w:t xml:space="preserve"> </w:t>
      </w:r>
      <w:r w:rsidRPr="007034A8">
        <w:rPr>
          <w:rFonts w:cstheme="minorHAnsi"/>
        </w:rPr>
        <w:t>certain</w:t>
      </w:r>
      <w:r w:rsidRPr="007034A8">
        <w:rPr>
          <w:rFonts w:cstheme="minorHAnsi"/>
          <w:spacing w:val="-11"/>
        </w:rPr>
        <w:t xml:space="preserve"> </w:t>
      </w:r>
      <w:r w:rsidRPr="007034A8">
        <w:rPr>
          <w:rFonts w:cstheme="minorHAnsi"/>
        </w:rPr>
        <w:t>people with</w:t>
      </w:r>
      <w:r w:rsidRPr="007034A8">
        <w:rPr>
          <w:rFonts w:cstheme="minorHAnsi"/>
          <w:spacing w:val="-10"/>
        </w:rPr>
        <w:t xml:space="preserve"> </w:t>
      </w:r>
      <w:r w:rsidRPr="007034A8">
        <w:rPr>
          <w:rFonts w:cstheme="minorHAnsi"/>
        </w:rPr>
        <w:t>few</w:t>
      </w:r>
      <w:r w:rsidRPr="007034A8">
        <w:rPr>
          <w:rFonts w:cstheme="minorHAnsi"/>
          <w:spacing w:val="-11"/>
        </w:rPr>
        <w:t xml:space="preserve"> </w:t>
      </w:r>
      <w:r w:rsidRPr="007034A8">
        <w:rPr>
          <w:rFonts w:cstheme="minorHAnsi"/>
        </w:rPr>
        <w:t>or</w:t>
      </w:r>
      <w:r w:rsidRPr="007034A8">
        <w:rPr>
          <w:rFonts w:cstheme="minorHAnsi"/>
          <w:spacing w:val="-11"/>
        </w:rPr>
        <w:t xml:space="preserve"> </w:t>
      </w:r>
      <w:r w:rsidRPr="007034A8">
        <w:rPr>
          <w:rFonts w:cstheme="minorHAnsi"/>
        </w:rPr>
        <w:t>no</w:t>
      </w:r>
      <w:r w:rsidRPr="007034A8">
        <w:rPr>
          <w:rFonts w:cstheme="minorHAnsi"/>
          <w:spacing w:val="-11"/>
        </w:rPr>
        <w:t xml:space="preserve"> </w:t>
      </w:r>
      <w:r w:rsidRPr="007034A8">
        <w:rPr>
          <w:rFonts w:cstheme="minorHAnsi"/>
        </w:rPr>
        <w:t>symptoms</w:t>
      </w:r>
      <w:r w:rsidRPr="007034A8">
        <w:rPr>
          <w:rFonts w:cstheme="minorHAnsi"/>
          <w:spacing w:val="-11"/>
        </w:rPr>
        <w:t xml:space="preserve"> </w:t>
      </w:r>
      <w:r w:rsidRPr="007034A8">
        <w:rPr>
          <w:rFonts w:cstheme="minorHAnsi"/>
        </w:rPr>
        <w:t>at</w:t>
      </w:r>
      <w:r w:rsidRPr="007034A8">
        <w:rPr>
          <w:rFonts w:cstheme="minorHAnsi"/>
          <w:spacing w:val="-11"/>
        </w:rPr>
        <w:t xml:space="preserve"> </w:t>
      </w:r>
      <w:r w:rsidRPr="007034A8">
        <w:rPr>
          <w:rFonts w:cstheme="minorHAnsi"/>
        </w:rPr>
        <w:t>all</w:t>
      </w:r>
      <w:r w:rsidRPr="007034A8">
        <w:rPr>
          <w:rFonts w:cstheme="minorHAnsi"/>
          <w:spacing w:val="-11"/>
        </w:rPr>
        <w:t xml:space="preserve"> </w:t>
      </w:r>
      <w:r w:rsidRPr="007034A8">
        <w:rPr>
          <w:rFonts w:cstheme="minorHAnsi"/>
        </w:rPr>
        <w:t>in</w:t>
      </w:r>
      <w:r w:rsidRPr="007034A8">
        <w:rPr>
          <w:rFonts w:cstheme="minorHAnsi"/>
          <w:spacing w:val="-11"/>
        </w:rPr>
        <w:t xml:space="preserve"> </w:t>
      </w:r>
      <w:r w:rsidRPr="007034A8">
        <w:rPr>
          <w:rFonts w:cstheme="minorHAnsi"/>
        </w:rPr>
        <w:t>others.</w:t>
      </w:r>
      <w:r w:rsidRPr="007034A8">
        <w:rPr>
          <w:rFonts w:cstheme="minorHAnsi"/>
          <w:spacing w:val="-11"/>
        </w:rPr>
        <w:t xml:space="preserve"> </w:t>
      </w:r>
      <w:r w:rsidRPr="007034A8">
        <w:rPr>
          <w:rFonts w:cstheme="minorHAnsi"/>
        </w:rPr>
        <w:t>The</w:t>
      </w:r>
      <w:r w:rsidRPr="007034A8">
        <w:rPr>
          <w:rFonts w:cstheme="minorHAnsi"/>
          <w:spacing w:val="-11"/>
        </w:rPr>
        <w:t xml:space="preserve"> </w:t>
      </w:r>
      <w:r w:rsidRPr="007034A8">
        <w:rPr>
          <w:rFonts w:cstheme="minorHAnsi"/>
        </w:rPr>
        <w:t>virus</w:t>
      </w:r>
      <w:r w:rsidRPr="007034A8">
        <w:rPr>
          <w:rFonts w:cstheme="minorHAnsi"/>
          <w:spacing w:val="-11"/>
        </w:rPr>
        <w:t xml:space="preserve"> </w:t>
      </w:r>
      <w:r w:rsidRPr="007034A8">
        <w:rPr>
          <w:rFonts w:cstheme="minorHAnsi"/>
        </w:rPr>
        <w:t>can</w:t>
      </w:r>
      <w:r w:rsidRPr="007034A8">
        <w:rPr>
          <w:rFonts w:cstheme="minorHAnsi"/>
          <w:spacing w:val="-11"/>
        </w:rPr>
        <w:t xml:space="preserve"> </w:t>
      </w:r>
      <w:r w:rsidRPr="007034A8">
        <w:rPr>
          <w:rFonts w:cstheme="minorHAnsi"/>
        </w:rPr>
        <w:t>spread</w:t>
      </w:r>
      <w:r w:rsidRPr="007034A8">
        <w:rPr>
          <w:rFonts w:cstheme="minorHAnsi"/>
          <w:spacing w:val="-11"/>
        </w:rPr>
        <w:t xml:space="preserve"> </w:t>
      </w:r>
      <w:r w:rsidRPr="007034A8">
        <w:rPr>
          <w:rFonts w:cstheme="minorHAnsi"/>
        </w:rPr>
        <w:t>to</w:t>
      </w:r>
      <w:r w:rsidRPr="007034A8">
        <w:rPr>
          <w:rFonts w:cstheme="minorHAnsi"/>
          <w:spacing w:val="-11"/>
        </w:rPr>
        <w:t xml:space="preserve"> </w:t>
      </w:r>
      <w:r w:rsidRPr="007034A8">
        <w:rPr>
          <w:rFonts w:cstheme="minorHAnsi"/>
        </w:rPr>
        <w:t>another</w:t>
      </w:r>
      <w:r w:rsidRPr="007034A8">
        <w:rPr>
          <w:rFonts w:cstheme="minorHAnsi"/>
          <w:spacing w:val="-11"/>
        </w:rPr>
        <w:t xml:space="preserve"> </w:t>
      </w:r>
      <w:r w:rsidRPr="007034A8">
        <w:rPr>
          <w:rFonts w:cstheme="minorHAnsi"/>
        </w:rPr>
        <w:t>person</w:t>
      </w:r>
      <w:r w:rsidRPr="007034A8">
        <w:rPr>
          <w:rFonts w:cstheme="minorHAnsi"/>
          <w:spacing w:val="-10"/>
        </w:rPr>
        <w:t xml:space="preserve"> </w:t>
      </w:r>
      <w:r w:rsidRPr="007034A8">
        <w:rPr>
          <w:rFonts w:cstheme="minorHAnsi"/>
        </w:rPr>
        <w:t>whether</w:t>
      </w:r>
      <w:r w:rsidRPr="007034A8">
        <w:rPr>
          <w:rFonts w:cstheme="minorHAnsi"/>
          <w:spacing w:val="-11"/>
        </w:rPr>
        <w:t xml:space="preserve"> </w:t>
      </w:r>
      <w:r w:rsidRPr="007034A8">
        <w:rPr>
          <w:rFonts w:cstheme="minorHAnsi"/>
        </w:rPr>
        <w:t>the</w:t>
      </w:r>
      <w:r w:rsidRPr="007034A8">
        <w:rPr>
          <w:rFonts w:cstheme="minorHAnsi"/>
          <w:spacing w:val="-11"/>
        </w:rPr>
        <w:t xml:space="preserve"> </w:t>
      </w:r>
      <w:r w:rsidRPr="007034A8">
        <w:rPr>
          <w:rFonts w:cstheme="minorHAnsi"/>
        </w:rPr>
        <w:t>carrier</w:t>
      </w:r>
      <w:r w:rsidRPr="007034A8">
        <w:rPr>
          <w:rFonts w:cstheme="minorHAnsi"/>
          <w:spacing w:val="-11"/>
        </w:rPr>
        <w:t xml:space="preserve"> </w:t>
      </w:r>
      <w:r w:rsidRPr="007034A8">
        <w:rPr>
          <w:rFonts w:cstheme="minorHAnsi"/>
        </w:rPr>
        <w:t>of</w:t>
      </w:r>
      <w:r w:rsidRPr="007034A8">
        <w:rPr>
          <w:rFonts w:cstheme="minorHAnsi"/>
          <w:spacing w:val="-11"/>
        </w:rPr>
        <w:t xml:space="preserve"> </w:t>
      </w:r>
      <w:r w:rsidRPr="007034A8">
        <w:rPr>
          <w:rFonts w:cstheme="minorHAnsi"/>
        </w:rPr>
        <w:t>the</w:t>
      </w:r>
      <w:r w:rsidRPr="007034A8">
        <w:rPr>
          <w:rFonts w:cstheme="minorHAnsi"/>
          <w:spacing w:val="-11"/>
        </w:rPr>
        <w:t xml:space="preserve"> </w:t>
      </w:r>
      <w:r w:rsidRPr="007034A8">
        <w:rPr>
          <w:rFonts w:cstheme="minorHAnsi"/>
        </w:rPr>
        <w:t>virus is</w:t>
      </w:r>
      <w:r w:rsidRPr="007034A8">
        <w:rPr>
          <w:rFonts w:cstheme="minorHAnsi"/>
          <w:spacing w:val="-10"/>
        </w:rPr>
        <w:t xml:space="preserve"> </w:t>
      </w:r>
      <w:r w:rsidRPr="007034A8">
        <w:rPr>
          <w:rFonts w:cstheme="minorHAnsi"/>
        </w:rPr>
        <w:t>ill</w:t>
      </w:r>
      <w:r w:rsidRPr="007034A8">
        <w:rPr>
          <w:rFonts w:cstheme="minorHAnsi"/>
          <w:spacing w:val="-10"/>
        </w:rPr>
        <w:t xml:space="preserve"> </w:t>
      </w:r>
      <w:r w:rsidRPr="007034A8">
        <w:rPr>
          <w:rFonts w:cstheme="minorHAnsi"/>
        </w:rPr>
        <w:t>or</w:t>
      </w:r>
      <w:r w:rsidRPr="007034A8">
        <w:rPr>
          <w:rFonts w:cstheme="minorHAnsi"/>
          <w:spacing w:val="-10"/>
        </w:rPr>
        <w:t xml:space="preserve"> </w:t>
      </w:r>
      <w:r w:rsidRPr="007034A8">
        <w:rPr>
          <w:rFonts w:cstheme="minorHAnsi"/>
        </w:rPr>
        <w:t>not.</w:t>
      </w:r>
      <w:r w:rsidRPr="007034A8">
        <w:rPr>
          <w:rFonts w:cstheme="minorHAnsi"/>
          <w:spacing w:val="-10"/>
        </w:rPr>
        <w:t xml:space="preserve"> </w:t>
      </w:r>
    </w:p>
    <w:p w:rsidR="00013704" w:rsidRDefault="00013704" w:rsidP="00013704">
      <w:pPr>
        <w:pStyle w:val="NoSpacing"/>
        <w:rPr>
          <w:rFonts w:cstheme="minorHAnsi"/>
        </w:rPr>
      </w:pPr>
    </w:p>
    <w:p w:rsidR="00C3130D" w:rsidRPr="007034A8" w:rsidRDefault="00C3130D" w:rsidP="00013704">
      <w:pPr>
        <w:pStyle w:val="NoSpacing"/>
        <w:rPr>
          <w:rFonts w:cstheme="minorHAnsi"/>
        </w:rPr>
      </w:pPr>
      <w:r w:rsidRPr="007034A8">
        <w:rPr>
          <w:rFonts w:cstheme="minorHAnsi"/>
        </w:rPr>
        <w:t>The</w:t>
      </w:r>
      <w:r w:rsidRPr="007034A8">
        <w:rPr>
          <w:rFonts w:cstheme="minorHAnsi"/>
          <w:spacing w:val="-10"/>
        </w:rPr>
        <w:t xml:space="preserve"> </w:t>
      </w:r>
      <w:r w:rsidRPr="007034A8">
        <w:rPr>
          <w:rFonts w:cstheme="minorHAnsi"/>
        </w:rPr>
        <w:t>main</w:t>
      </w:r>
      <w:r w:rsidRPr="007034A8">
        <w:rPr>
          <w:rFonts w:cstheme="minorHAnsi"/>
          <w:spacing w:val="-10"/>
        </w:rPr>
        <w:t xml:space="preserve"> </w:t>
      </w:r>
      <w:r w:rsidRPr="007034A8">
        <w:rPr>
          <w:rFonts w:cstheme="minorHAnsi"/>
        </w:rPr>
        <w:t>BBVs</w:t>
      </w:r>
      <w:r w:rsidRPr="007034A8">
        <w:rPr>
          <w:rFonts w:cstheme="minorHAnsi"/>
          <w:spacing w:val="-10"/>
        </w:rPr>
        <w:t xml:space="preserve"> </w:t>
      </w:r>
      <w:r w:rsidRPr="007034A8">
        <w:rPr>
          <w:rFonts w:cstheme="minorHAnsi"/>
        </w:rPr>
        <w:t>of</w:t>
      </w:r>
      <w:r w:rsidRPr="007034A8">
        <w:rPr>
          <w:rFonts w:cstheme="minorHAnsi"/>
          <w:spacing w:val="-10"/>
        </w:rPr>
        <w:t xml:space="preserve"> </w:t>
      </w:r>
      <w:r w:rsidRPr="007034A8">
        <w:rPr>
          <w:rFonts w:cstheme="minorHAnsi"/>
        </w:rPr>
        <w:t>concern</w:t>
      </w:r>
      <w:r w:rsidRPr="007034A8">
        <w:rPr>
          <w:rFonts w:cstheme="minorHAnsi"/>
          <w:spacing w:val="-10"/>
        </w:rPr>
        <w:t xml:space="preserve"> </w:t>
      </w:r>
      <w:r w:rsidRPr="007034A8">
        <w:rPr>
          <w:rFonts w:cstheme="minorHAnsi"/>
        </w:rPr>
        <w:t>are:</w:t>
      </w:r>
    </w:p>
    <w:p w:rsidR="00C3130D" w:rsidRPr="007034A8" w:rsidRDefault="00C3130D" w:rsidP="00023E3A">
      <w:pPr>
        <w:pStyle w:val="NoSpacing"/>
        <w:numPr>
          <w:ilvl w:val="0"/>
          <w:numId w:val="21"/>
        </w:numPr>
        <w:rPr>
          <w:rFonts w:cstheme="minorHAnsi"/>
        </w:rPr>
      </w:pPr>
      <w:r w:rsidRPr="007034A8">
        <w:rPr>
          <w:rFonts w:cstheme="minorHAnsi"/>
        </w:rPr>
        <w:t>Hepatitis B virus (HBV), Hepatitis C virus and Hepatitis D virus all which cause hepatitis - a disease of the liver.</w:t>
      </w:r>
    </w:p>
    <w:p w:rsidR="00C3130D" w:rsidRPr="007034A8" w:rsidRDefault="00C3130D" w:rsidP="00023E3A">
      <w:pPr>
        <w:pStyle w:val="NoSpacing"/>
        <w:numPr>
          <w:ilvl w:val="0"/>
          <w:numId w:val="21"/>
        </w:numPr>
        <w:rPr>
          <w:rFonts w:cstheme="minorHAnsi"/>
        </w:rPr>
      </w:pPr>
      <w:r w:rsidRPr="007034A8">
        <w:rPr>
          <w:rFonts w:cstheme="minorHAnsi"/>
        </w:rPr>
        <w:t>Human Immunodeficiency Virus (HIV) which causes Acquired Immune Deficiency Syndrome.</w:t>
      </w:r>
    </w:p>
    <w:p w:rsidR="00C3130D" w:rsidRPr="007034A8" w:rsidRDefault="00C3130D" w:rsidP="00023E3A">
      <w:pPr>
        <w:pStyle w:val="NoSpacing"/>
        <w:numPr>
          <w:ilvl w:val="0"/>
          <w:numId w:val="21"/>
        </w:numPr>
        <w:rPr>
          <w:rFonts w:cstheme="minorHAnsi"/>
        </w:rPr>
      </w:pPr>
      <w:r w:rsidRPr="007034A8">
        <w:rPr>
          <w:rFonts w:cstheme="minorHAnsi"/>
        </w:rPr>
        <w:t>(AIDS) affecting the immune system of the body. These viruses can also be found in body fluids other than blood, for example, semen, vaginal secretions and breast milk.</w:t>
      </w:r>
    </w:p>
    <w:p w:rsidR="00C3130D" w:rsidRPr="007034A8" w:rsidRDefault="00C3130D" w:rsidP="00023E3A">
      <w:pPr>
        <w:pStyle w:val="NoSpacing"/>
        <w:numPr>
          <w:ilvl w:val="0"/>
          <w:numId w:val="21"/>
        </w:numPr>
        <w:rPr>
          <w:rFonts w:cstheme="minorHAnsi"/>
        </w:rPr>
      </w:pPr>
      <w:r w:rsidRPr="007034A8">
        <w:rPr>
          <w:rFonts w:cstheme="minorHAnsi"/>
        </w:rPr>
        <w:t>Other body fluids or materials such as urine, faeces, saliva, sputum, sweat, tears and vomit carry a minimal risk of BBV infection unless these fluids or materials are contaminated with blood.</w:t>
      </w:r>
    </w:p>
    <w:p w:rsidR="00C3130D" w:rsidRPr="007034A8" w:rsidRDefault="00C3130D" w:rsidP="00023E3A">
      <w:pPr>
        <w:pStyle w:val="NoSpacing"/>
        <w:numPr>
          <w:ilvl w:val="0"/>
          <w:numId w:val="21"/>
        </w:numPr>
        <w:rPr>
          <w:rFonts w:cstheme="minorHAnsi"/>
        </w:rPr>
      </w:pPr>
      <w:r w:rsidRPr="007034A8">
        <w:rPr>
          <w:rFonts w:cstheme="minorHAnsi"/>
        </w:rPr>
        <w:lastRenderedPageBreak/>
        <w:t>Care should still be taken as the presence of blood is not always obvious and patients may not have any symptoms of a BBV.</w:t>
      </w:r>
    </w:p>
    <w:p w:rsidR="00C3130D" w:rsidRPr="007034A8" w:rsidRDefault="00C3130D" w:rsidP="00023E3A">
      <w:pPr>
        <w:pStyle w:val="NoSpacing"/>
        <w:numPr>
          <w:ilvl w:val="0"/>
          <w:numId w:val="21"/>
        </w:numPr>
        <w:rPr>
          <w:rFonts w:cstheme="minorHAnsi"/>
        </w:rPr>
      </w:pPr>
      <w:r w:rsidRPr="007034A8">
        <w:rPr>
          <w:rFonts w:cstheme="minorHAnsi"/>
        </w:rPr>
        <w:t>All staff at risk of exposure to BBVs should be vaccinated against Hepatitis B.</w:t>
      </w:r>
    </w:p>
    <w:p w:rsidR="00C3130D" w:rsidRPr="007034A8" w:rsidRDefault="00C3130D" w:rsidP="00023E3A">
      <w:pPr>
        <w:pStyle w:val="NoSpacing"/>
        <w:numPr>
          <w:ilvl w:val="0"/>
          <w:numId w:val="21"/>
        </w:numPr>
        <w:rPr>
          <w:rFonts w:cstheme="minorHAnsi"/>
        </w:rPr>
      </w:pPr>
      <w:r w:rsidRPr="007034A8">
        <w:rPr>
          <w:rFonts w:cstheme="minorHAnsi"/>
        </w:rPr>
        <w:t>Staff are at risk of BBV as much as patients are at risk of contracting BBV from staff.</w:t>
      </w:r>
    </w:p>
    <w:p w:rsidR="00C3130D" w:rsidRPr="007034A8" w:rsidRDefault="00C3130D" w:rsidP="00023E3A">
      <w:pPr>
        <w:pStyle w:val="NoSpacing"/>
        <w:numPr>
          <w:ilvl w:val="0"/>
          <w:numId w:val="21"/>
        </w:numPr>
        <w:rPr>
          <w:rFonts w:cstheme="minorHAnsi"/>
        </w:rPr>
      </w:pPr>
      <w:r w:rsidRPr="007034A8">
        <w:rPr>
          <w:rFonts w:cstheme="minorHAnsi"/>
        </w:rPr>
        <w:t>When on assignments, all cuts and abrasions should be covered with a waterproof dressing before providing care.</w:t>
      </w:r>
    </w:p>
    <w:p w:rsidR="00C3130D" w:rsidRPr="007034A8" w:rsidRDefault="00C3130D" w:rsidP="00023E3A">
      <w:pPr>
        <w:pStyle w:val="NoSpacing"/>
        <w:numPr>
          <w:ilvl w:val="0"/>
          <w:numId w:val="21"/>
        </w:numPr>
        <w:rPr>
          <w:rFonts w:cstheme="minorHAnsi"/>
        </w:rPr>
      </w:pPr>
      <w:r w:rsidRPr="007034A8">
        <w:rPr>
          <w:rFonts w:cstheme="minorHAnsi"/>
        </w:rPr>
        <w:t>Staff with skin conditions should seek advice from their own GP to minimise their own risk of infection through open skin lesions.</w:t>
      </w:r>
    </w:p>
    <w:p w:rsidR="00C3130D" w:rsidRPr="007034A8" w:rsidRDefault="00C3130D" w:rsidP="00023E3A">
      <w:pPr>
        <w:pStyle w:val="NoSpacing"/>
        <w:numPr>
          <w:ilvl w:val="0"/>
          <w:numId w:val="21"/>
        </w:numPr>
        <w:rPr>
          <w:rFonts w:cstheme="minorHAnsi"/>
        </w:rPr>
      </w:pPr>
      <w:r w:rsidRPr="007034A8">
        <w:rPr>
          <w:rFonts w:cstheme="minorHAnsi"/>
        </w:rPr>
        <w:t>The correct type of lancing device should be used for patients at home or in residential or nursing home settings who need to use a blood glucose monitoring device. This is to prevent the transmission of BBVs.</w:t>
      </w:r>
    </w:p>
    <w:p w:rsidR="00C3130D" w:rsidRDefault="00C3130D" w:rsidP="00C3130D">
      <w:pPr>
        <w:pStyle w:val="NoSpacing"/>
      </w:pPr>
    </w:p>
    <w:p w:rsidR="00C3130D" w:rsidRPr="008823B6" w:rsidRDefault="00C3130D" w:rsidP="00023E3A">
      <w:pPr>
        <w:pStyle w:val="NoSpacing"/>
        <w:numPr>
          <w:ilvl w:val="0"/>
          <w:numId w:val="37"/>
        </w:numPr>
        <w:rPr>
          <w:b/>
        </w:rPr>
      </w:pPr>
      <w:r w:rsidRPr="008823B6">
        <w:rPr>
          <w:b/>
        </w:rPr>
        <w:t>Human Bites</w:t>
      </w:r>
    </w:p>
    <w:p w:rsidR="00C3130D" w:rsidRPr="007034A8" w:rsidRDefault="00C3130D" w:rsidP="00C3130D">
      <w:pPr>
        <w:pStyle w:val="NoSpacing"/>
        <w:ind w:left="720"/>
        <w:rPr>
          <w:rFonts w:cstheme="minorHAnsi"/>
        </w:rPr>
      </w:pPr>
    </w:p>
    <w:p w:rsidR="00C3130D" w:rsidRPr="007034A8" w:rsidRDefault="00C3130D" w:rsidP="00013704">
      <w:pPr>
        <w:pStyle w:val="NoSpacing"/>
        <w:rPr>
          <w:rFonts w:cstheme="minorHAnsi"/>
        </w:rPr>
      </w:pPr>
      <w:r w:rsidRPr="007034A8">
        <w:rPr>
          <w:rFonts w:cstheme="minorHAnsi"/>
        </w:rPr>
        <w:t>Human mouths are inhabited by a wide variety of organisms, some of which can be transmitted by bites. Human bites which break the skin are more likely to become infected than dog or cat bites, so it is important that they are treated promptly.</w:t>
      </w:r>
    </w:p>
    <w:p w:rsidR="00013704" w:rsidRDefault="00013704" w:rsidP="00013704">
      <w:pPr>
        <w:pStyle w:val="NoSpacing"/>
        <w:rPr>
          <w:rFonts w:cstheme="minorHAnsi"/>
        </w:rPr>
      </w:pPr>
    </w:p>
    <w:p w:rsidR="00C3130D" w:rsidRPr="007034A8" w:rsidRDefault="00C3130D" w:rsidP="00013704">
      <w:pPr>
        <w:pStyle w:val="NoSpacing"/>
        <w:rPr>
          <w:rFonts w:cstheme="minorHAnsi"/>
        </w:rPr>
      </w:pPr>
      <w:r w:rsidRPr="007034A8">
        <w:rPr>
          <w:rFonts w:cstheme="minorHAnsi"/>
        </w:rPr>
        <w:t>If a bite does not break the skin:</w:t>
      </w:r>
    </w:p>
    <w:p w:rsidR="00C3130D" w:rsidRPr="007034A8" w:rsidRDefault="00C3130D" w:rsidP="00023E3A">
      <w:pPr>
        <w:pStyle w:val="NoSpacing"/>
        <w:numPr>
          <w:ilvl w:val="0"/>
          <w:numId w:val="22"/>
        </w:numPr>
        <w:rPr>
          <w:rFonts w:cstheme="minorHAnsi"/>
        </w:rPr>
      </w:pPr>
      <w:r w:rsidRPr="007034A8">
        <w:rPr>
          <w:rFonts w:cstheme="minorHAnsi"/>
        </w:rPr>
        <w:t>Clean with soap and water</w:t>
      </w:r>
    </w:p>
    <w:p w:rsidR="00C3130D" w:rsidRPr="007034A8" w:rsidRDefault="00C3130D" w:rsidP="00023E3A">
      <w:pPr>
        <w:pStyle w:val="NoSpacing"/>
        <w:numPr>
          <w:ilvl w:val="0"/>
          <w:numId w:val="22"/>
        </w:numPr>
        <w:rPr>
          <w:rFonts w:cstheme="minorHAnsi"/>
        </w:rPr>
      </w:pPr>
      <w:r w:rsidRPr="007034A8">
        <w:rPr>
          <w:rFonts w:cstheme="minorHAnsi"/>
        </w:rPr>
        <w:t>Complete an incident form</w:t>
      </w:r>
    </w:p>
    <w:p w:rsidR="00C3130D" w:rsidRPr="007034A8" w:rsidRDefault="00C3130D" w:rsidP="00023E3A">
      <w:pPr>
        <w:pStyle w:val="NoSpacing"/>
        <w:numPr>
          <w:ilvl w:val="0"/>
          <w:numId w:val="22"/>
        </w:numPr>
        <w:rPr>
          <w:rFonts w:cstheme="minorHAnsi"/>
        </w:rPr>
      </w:pPr>
      <w:r w:rsidRPr="007034A8">
        <w:rPr>
          <w:rFonts w:cstheme="minorHAnsi"/>
        </w:rPr>
        <w:t>Review the risk assessment and identify if any changes are required to prevent incidents arising again</w:t>
      </w:r>
    </w:p>
    <w:p w:rsidR="00C3130D" w:rsidRPr="007034A8" w:rsidRDefault="00C3130D" w:rsidP="00C3130D">
      <w:pPr>
        <w:pStyle w:val="NoSpacing"/>
        <w:rPr>
          <w:rFonts w:cstheme="minorHAnsi"/>
        </w:rPr>
      </w:pPr>
    </w:p>
    <w:p w:rsidR="00C3130D" w:rsidRPr="007034A8" w:rsidRDefault="00C3130D" w:rsidP="00013704">
      <w:pPr>
        <w:pStyle w:val="NoSpacing"/>
        <w:rPr>
          <w:rFonts w:cstheme="minorHAnsi"/>
        </w:rPr>
      </w:pPr>
      <w:r w:rsidRPr="007034A8">
        <w:rPr>
          <w:rFonts w:cstheme="minorHAnsi"/>
        </w:rPr>
        <w:t>If a bite breaks the skin:</w:t>
      </w:r>
    </w:p>
    <w:p w:rsidR="00C3130D" w:rsidRPr="007034A8" w:rsidRDefault="00C3130D" w:rsidP="00023E3A">
      <w:pPr>
        <w:pStyle w:val="NoSpacing"/>
        <w:numPr>
          <w:ilvl w:val="0"/>
          <w:numId w:val="23"/>
        </w:numPr>
        <w:rPr>
          <w:rFonts w:cstheme="minorHAnsi"/>
        </w:rPr>
      </w:pPr>
      <w:r w:rsidRPr="007034A8">
        <w:rPr>
          <w:rFonts w:cstheme="minorHAnsi"/>
        </w:rPr>
        <w:t>Clean immediately with soap and water and cover with a dressing.</w:t>
      </w:r>
    </w:p>
    <w:p w:rsidR="00C3130D" w:rsidRPr="007034A8" w:rsidRDefault="00C3130D" w:rsidP="00023E3A">
      <w:pPr>
        <w:pStyle w:val="NoSpacing"/>
        <w:numPr>
          <w:ilvl w:val="0"/>
          <w:numId w:val="23"/>
        </w:numPr>
        <w:rPr>
          <w:rFonts w:cstheme="minorHAnsi"/>
        </w:rPr>
      </w:pPr>
      <w:r w:rsidRPr="007034A8">
        <w:rPr>
          <w:rFonts w:cstheme="minorHAnsi"/>
        </w:rPr>
        <w:t>Complete an incident form.</w:t>
      </w:r>
    </w:p>
    <w:p w:rsidR="00C3130D" w:rsidRPr="007034A8" w:rsidRDefault="00C3130D" w:rsidP="00023E3A">
      <w:pPr>
        <w:pStyle w:val="NoSpacing"/>
        <w:numPr>
          <w:ilvl w:val="0"/>
          <w:numId w:val="23"/>
        </w:numPr>
        <w:rPr>
          <w:rFonts w:cstheme="minorHAnsi"/>
        </w:rPr>
      </w:pPr>
      <w:r w:rsidRPr="007034A8">
        <w:rPr>
          <w:rFonts w:cstheme="minorHAnsi"/>
        </w:rPr>
        <w:t>Seek medical advice by going to the local A&amp;E department; this will be to treat potential infection and for reassurance and information about HIV and Hepatitis B infection.</w:t>
      </w:r>
    </w:p>
    <w:p w:rsidR="00C3130D" w:rsidRDefault="00C3130D" w:rsidP="00023E3A">
      <w:pPr>
        <w:pStyle w:val="NoSpacing"/>
        <w:numPr>
          <w:ilvl w:val="0"/>
          <w:numId w:val="23"/>
        </w:numPr>
        <w:rPr>
          <w:rFonts w:cstheme="minorHAnsi"/>
        </w:rPr>
      </w:pPr>
      <w:r w:rsidRPr="007034A8">
        <w:rPr>
          <w:rFonts w:cstheme="minorHAnsi"/>
        </w:rPr>
        <w:t>Review the risk assessment and identify if any changes are required to prevent incidents arising again.</w:t>
      </w:r>
    </w:p>
    <w:p w:rsidR="00C3130D" w:rsidRPr="007034A8" w:rsidRDefault="00C3130D" w:rsidP="00C3130D">
      <w:pPr>
        <w:pStyle w:val="NoSpacing"/>
        <w:ind w:left="1440"/>
        <w:rPr>
          <w:rFonts w:cstheme="minorHAnsi"/>
        </w:rPr>
      </w:pPr>
    </w:p>
    <w:p w:rsidR="00C3130D" w:rsidRDefault="00C3130D" w:rsidP="00023E3A">
      <w:pPr>
        <w:pStyle w:val="NoSpacing"/>
        <w:numPr>
          <w:ilvl w:val="0"/>
          <w:numId w:val="37"/>
        </w:numPr>
        <w:rPr>
          <w:b/>
        </w:rPr>
      </w:pPr>
      <w:bookmarkStart w:id="10" w:name="_Animal_Bites"/>
      <w:bookmarkEnd w:id="10"/>
      <w:r w:rsidRPr="008823B6">
        <w:rPr>
          <w:b/>
        </w:rPr>
        <w:t>Animal Bites</w:t>
      </w:r>
    </w:p>
    <w:p w:rsidR="00013704" w:rsidRPr="008823B6" w:rsidRDefault="00013704" w:rsidP="00013704">
      <w:pPr>
        <w:pStyle w:val="NoSpacing"/>
        <w:ind w:left="720"/>
        <w:rPr>
          <w:b/>
        </w:rPr>
      </w:pPr>
    </w:p>
    <w:p w:rsidR="00C3130D" w:rsidRPr="007034A8" w:rsidRDefault="00C3130D" w:rsidP="00023E3A">
      <w:pPr>
        <w:pStyle w:val="NoSpacing"/>
        <w:numPr>
          <w:ilvl w:val="0"/>
          <w:numId w:val="24"/>
        </w:numPr>
        <w:rPr>
          <w:rFonts w:cstheme="minorHAnsi"/>
        </w:rPr>
      </w:pPr>
      <w:r w:rsidRPr="007034A8">
        <w:rPr>
          <w:rFonts w:cstheme="minorHAnsi"/>
        </w:rPr>
        <w:t>Most animal bites are less likely to become infected than human bites; however, they should still be taken seriously.</w:t>
      </w:r>
    </w:p>
    <w:p w:rsidR="00C3130D" w:rsidRPr="007034A8" w:rsidRDefault="00C3130D" w:rsidP="00023E3A">
      <w:pPr>
        <w:pStyle w:val="NoSpacing"/>
        <w:numPr>
          <w:ilvl w:val="0"/>
          <w:numId w:val="24"/>
        </w:numPr>
        <w:rPr>
          <w:rFonts w:cstheme="minorHAnsi"/>
        </w:rPr>
      </w:pPr>
      <w:r w:rsidRPr="007034A8">
        <w:rPr>
          <w:rFonts w:cstheme="minorHAnsi"/>
        </w:rPr>
        <w:t>In the UK, animal bites which do not break the skin should be washed with soap and water.</w:t>
      </w:r>
    </w:p>
    <w:p w:rsidR="00C3130D" w:rsidRPr="007034A8" w:rsidRDefault="00C3130D" w:rsidP="00023E3A">
      <w:pPr>
        <w:pStyle w:val="NoSpacing"/>
        <w:numPr>
          <w:ilvl w:val="0"/>
          <w:numId w:val="24"/>
        </w:numPr>
        <w:rPr>
          <w:rFonts w:cstheme="minorHAnsi"/>
        </w:rPr>
      </w:pPr>
      <w:r w:rsidRPr="007034A8">
        <w:rPr>
          <w:rFonts w:cstheme="minorHAnsi"/>
        </w:rPr>
        <w:t>If a bite breaks the skin, wash with soap and water then seek medical advice about the possible need for treatment to prevent infection.</w:t>
      </w:r>
    </w:p>
    <w:p w:rsidR="00C3130D" w:rsidRPr="007034A8" w:rsidRDefault="00C3130D" w:rsidP="00023E3A">
      <w:pPr>
        <w:pStyle w:val="NoSpacing"/>
        <w:numPr>
          <w:ilvl w:val="0"/>
          <w:numId w:val="24"/>
        </w:numPr>
        <w:rPr>
          <w:rFonts w:cstheme="minorHAnsi"/>
        </w:rPr>
      </w:pPr>
      <w:r w:rsidRPr="007034A8">
        <w:rPr>
          <w:rFonts w:cstheme="minorHAnsi"/>
        </w:rPr>
        <w:t>If someone becomes generally unwell or the bite looks infected, they should seek medical attention.</w:t>
      </w:r>
    </w:p>
    <w:p w:rsidR="00C3130D" w:rsidRPr="007034A8" w:rsidRDefault="00C3130D" w:rsidP="00023E3A">
      <w:pPr>
        <w:pStyle w:val="NoSpacing"/>
        <w:numPr>
          <w:ilvl w:val="0"/>
          <w:numId w:val="24"/>
        </w:numPr>
        <w:rPr>
          <w:rFonts w:cstheme="minorHAnsi"/>
        </w:rPr>
      </w:pPr>
      <w:r w:rsidRPr="007034A8">
        <w:rPr>
          <w:rFonts w:cstheme="minorHAnsi"/>
        </w:rPr>
        <w:t>Complete an incident form and review the risk assessment.</w:t>
      </w:r>
    </w:p>
    <w:p w:rsidR="00C3130D" w:rsidRPr="007034A8" w:rsidRDefault="00C3130D" w:rsidP="00023E3A">
      <w:pPr>
        <w:pStyle w:val="NoSpacing"/>
        <w:numPr>
          <w:ilvl w:val="0"/>
          <w:numId w:val="24"/>
        </w:numPr>
        <w:rPr>
          <w:rFonts w:cstheme="minorHAnsi"/>
        </w:rPr>
      </w:pPr>
      <w:r w:rsidRPr="007034A8">
        <w:rPr>
          <w:rFonts w:cstheme="minorHAnsi"/>
        </w:rPr>
        <w:t>The bite should be reported as a significant event and reviewed accordingly.</w:t>
      </w:r>
    </w:p>
    <w:p w:rsidR="00C3130D" w:rsidRDefault="00C3130D" w:rsidP="00023E3A">
      <w:pPr>
        <w:pStyle w:val="NoSpacing"/>
        <w:numPr>
          <w:ilvl w:val="0"/>
          <w:numId w:val="24"/>
        </w:numPr>
      </w:pPr>
      <w:r w:rsidRPr="00E420A3">
        <w:rPr>
          <w:rFonts w:cstheme="minorHAnsi"/>
        </w:rPr>
        <w:t>Body fluid spillages – urine, vomit, faeces and blood.</w:t>
      </w:r>
    </w:p>
    <w:p w:rsidR="00C3130D" w:rsidRDefault="00C3130D" w:rsidP="00C3130D">
      <w:pPr>
        <w:pStyle w:val="NoSpacing"/>
      </w:pPr>
    </w:p>
    <w:p w:rsidR="00C3130D" w:rsidRPr="008823B6" w:rsidRDefault="00C3130D" w:rsidP="00023E3A">
      <w:pPr>
        <w:pStyle w:val="NoSpacing"/>
        <w:numPr>
          <w:ilvl w:val="0"/>
          <w:numId w:val="37"/>
        </w:numPr>
        <w:rPr>
          <w:b/>
        </w:rPr>
      </w:pPr>
      <w:r w:rsidRPr="008823B6">
        <w:rPr>
          <w:b/>
        </w:rPr>
        <w:t>All Spillages of Body Fluids (e.g. urine, vomit, faeces or blood) Should Be Dealt with Immediately</w:t>
      </w:r>
    </w:p>
    <w:p w:rsidR="00C3130D" w:rsidRPr="007034A8" w:rsidRDefault="00C3130D" w:rsidP="00C3130D">
      <w:pPr>
        <w:pStyle w:val="NoSpacing"/>
        <w:ind w:left="720"/>
        <w:rPr>
          <w:rFonts w:cstheme="minorHAnsi"/>
        </w:rPr>
      </w:pPr>
    </w:p>
    <w:p w:rsidR="00C3130D" w:rsidRDefault="00C3130D" w:rsidP="00023E3A">
      <w:pPr>
        <w:pStyle w:val="NoSpacing"/>
        <w:numPr>
          <w:ilvl w:val="0"/>
          <w:numId w:val="25"/>
        </w:numPr>
        <w:rPr>
          <w:rFonts w:cstheme="minorHAnsi"/>
        </w:rPr>
      </w:pPr>
      <w:r>
        <w:rPr>
          <w:rFonts w:cstheme="minorHAnsi"/>
        </w:rPr>
        <w:t>Please ensure you use an appropriate spillage kit</w:t>
      </w:r>
      <w:r w:rsidR="00F9186C">
        <w:rPr>
          <w:rFonts w:cstheme="minorHAnsi"/>
        </w:rPr>
        <w:t xml:space="preserve">. Please follow the instruction on the pack on how to use the spill kit. </w:t>
      </w:r>
      <w:r>
        <w:rPr>
          <w:rFonts w:cstheme="minorHAnsi"/>
        </w:rPr>
        <w:t xml:space="preserve"> </w:t>
      </w:r>
    </w:p>
    <w:p w:rsidR="00C3130D" w:rsidRPr="007034A8" w:rsidRDefault="00C3130D" w:rsidP="00023E3A">
      <w:pPr>
        <w:pStyle w:val="NoSpacing"/>
        <w:numPr>
          <w:ilvl w:val="0"/>
          <w:numId w:val="25"/>
        </w:numPr>
        <w:rPr>
          <w:rFonts w:cstheme="minorHAnsi"/>
        </w:rPr>
      </w:pPr>
      <w:r w:rsidRPr="007034A8">
        <w:rPr>
          <w:rFonts w:cstheme="minorHAnsi"/>
        </w:rPr>
        <w:t>Wear disposable non-latex gloves and a disposable apron.</w:t>
      </w:r>
    </w:p>
    <w:p w:rsidR="00C3130D" w:rsidRPr="007034A8" w:rsidRDefault="00C3130D" w:rsidP="00023E3A">
      <w:pPr>
        <w:pStyle w:val="NoSpacing"/>
        <w:numPr>
          <w:ilvl w:val="0"/>
          <w:numId w:val="25"/>
        </w:numPr>
        <w:rPr>
          <w:rFonts w:cstheme="minorHAnsi"/>
        </w:rPr>
      </w:pPr>
      <w:r w:rsidRPr="007034A8">
        <w:rPr>
          <w:rFonts w:cstheme="minorHAnsi"/>
        </w:rPr>
        <w:t>Absorb as much of the spillage as possible with absorbent paper towelling.</w:t>
      </w:r>
    </w:p>
    <w:p w:rsidR="00C3130D" w:rsidRPr="007034A8" w:rsidRDefault="00C3130D" w:rsidP="00023E3A">
      <w:pPr>
        <w:pStyle w:val="NoSpacing"/>
        <w:numPr>
          <w:ilvl w:val="0"/>
          <w:numId w:val="25"/>
        </w:numPr>
        <w:rPr>
          <w:rFonts w:cstheme="minorHAnsi"/>
        </w:rPr>
      </w:pPr>
      <w:r w:rsidRPr="007034A8">
        <w:rPr>
          <w:rFonts w:cstheme="minorHAnsi"/>
        </w:rPr>
        <w:t>This can be disposed of into a plastic waste sack (or flushed down the toilet/dirty utility sluice if small amounts)</w:t>
      </w:r>
    </w:p>
    <w:p w:rsidR="00C3130D" w:rsidRPr="007034A8" w:rsidRDefault="00C3130D" w:rsidP="00023E3A">
      <w:pPr>
        <w:pStyle w:val="NoSpacing"/>
        <w:numPr>
          <w:ilvl w:val="0"/>
          <w:numId w:val="25"/>
        </w:numPr>
        <w:rPr>
          <w:rFonts w:cstheme="minorHAnsi"/>
        </w:rPr>
      </w:pPr>
      <w:r w:rsidRPr="007034A8">
        <w:rPr>
          <w:rFonts w:cstheme="minorHAnsi"/>
        </w:rPr>
        <w:t>If indoors, clean the area with a neutral detergent, e.g. washing up liquid and hot water, rinse and dry and then ventilate the area.</w:t>
      </w:r>
    </w:p>
    <w:p w:rsidR="00C3130D" w:rsidRPr="007034A8" w:rsidRDefault="00C3130D" w:rsidP="00023E3A">
      <w:pPr>
        <w:pStyle w:val="NoSpacing"/>
        <w:numPr>
          <w:ilvl w:val="0"/>
          <w:numId w:val="25"/>
        </w:numPr>
        <w:rPr>
          <w:rFonts w:cstheme="minorHAnsi"/>
        </w:rPr>
      </w:pPr>
      <w:r w:rsidRPr="007034A8">
        <w:rPr>
          <w:rFonts w:cstheme="minorHAnsi"/>
        </w:rPr>
        <w:t>For spillages outside the premises, sluice the area with hot water.</w:t>
      </w:r>
    </w:p>
    <w:p w:rsidR="00C3130D" w:rsidRPr="007034A8" w:rsidRDefault="00C3130D" w:rsidP="00023E3A">
      <w:pPr>
        <w:pStyle w:val="NoSpacing"/>
        <w:numPr>
          <w:ilvl w:val="0"/>
          <w:numId w:val="25"/>
        </w:numPr>
        <w:rPr>
          <w:rFonts w:cstheme="minorHAnsi"/>
        </w:rPr>
      </w:pPr>
      <w:r w:rsidRPr="007034A8">
        <w:rPr>
          <w:rFonts w:cstheme="minorHAnsi"/>
        </w:rPr>
        <w:t>Do not forget to thoroughly wash your hands after you have taken your gloves off.</w:t>
      </w:r>
    </w:p>
    <w:p w:rsidR="00C3130D" w:rsidRPr="007034A8" w:rsidRDefault="00C3130D" w:rsidP="00023E3A">
      <w:pPr>
        <w:pStyle w:val="NoSpacing"/>
        <w:numPr>
          <w:ilvl w:val="0"/>
          <w:numId w:val="25"/>
        </w:numPr>
        <w:rPr>
          <w:rFonts w:cstheme="minorHAnsi"/>
        </w:rPr>
      </w:pPr>
      <w:r w:rsidRPr="007034A8">
        <w:rPr>
          <w:rFonts w:cstheme="minorHAnsi"/>
        </w:rPr>
        <w:t>It is recommended that, where there are carpets or soft furnishings, these should be thoroughly cleaned with warm soapy water or a proprietary liquid carpet shampoo, rinsed and, where possible, dried.</w:t>
      </w:r>
    </w:p>
    <w:p w:rsidR="00C3130D" w:rsidRPr="007034A8" w:rsidRDefault="00C3130D" w:rsidP="00023E3A">
      <w:pPr>
        <w:pStyle w:val="NoSpacing"/>
        <w:numPr>
          <w:ilvl w:val="0"/>
          <w:numId w:val="25"/>
        </w:numPr>
        <w:rPr>
          <w:rFonts w:cstheme="minorHAnsi"/>
        </w:rPr>
      </w:pPr>
      <w:r w:rsidRPr="007034A8">
        <w:rPr>
          <w:rFonts w:cstheme="minorHAnsi"/>
        </w:rPr>
        <w:t>Consent must be obtained from the patient if the incident occurs in their home and patch testing of the carpet or fabric should be undertaken.</w:t>
      </w:r>
    </w:p>
    <w:p w:rsidR="00C3130D" w:rsidRDefault="00C3130D" w:rsidP="00C3130D">
      <w:pPr>
        <w:pStyle w:val="NoSpacing"/>
      </w:pPr>
    </w:p>
    <w:p w:rsidR="00C3130D" w:rsidRDefault="00C3130D" w:rsidP="00C3130D">
      <w:pPr>
        <w:pStyle w:val="NoSpacing"/>
      </w:pPr>
    </w:p>
    <w:p w:rsidR="00C3130D" w:rsidRPr="008823B6" w:rsidRDefault="00C3130D" w:rsidP="00023E3A">
      <w:pPr>
        <w:pStyle w:val="NoSpacing"/>
        <w:numPr>
          <w:ilvl w:val="0"/>
          <w:numId w:val="37"/>
        </w:numPr>
        <w:rPr>
          <w:b/>
        </w:rPr>
      </w:pPr>
      <w:r w:rsidRPr="008823B6">
        <w:rPr>
          <w:b/>
        </w:rPr>
        <w:t>Outbreaks of Communicable Diseases</w:t>
      </w:r>
    </w:p>
    <w:p w:rsidR="00C3130D" w:rsidRPr="007034A8" w:rsidRDefault="00C3130D" w:rsidP="00C3130D">
      <w:pPr>
        <w:pStyle w:val="NoSpacing"/>
        <w:rPr>
          <w:rFonts w:cstheme="minorHAnsi"/>
          <w:b/>
          <w:color w:val="000000" w:themeColor="text1"/>
        </w:rPr>
      </w:pPr>
    </w:p>
    <w:p w:rsidR="00C3130D" w:rsidRPr="007034A8" w:rsidRDefault="00C3130D" w:rsidP="00023E3A">
      <w:pPr>
        <w:pStyle w:val="NoSpacing"/>
        <w:numPr>
          <w:ilvl w:val="0"/>
          <w:numId w:val="26"/>
        </w:numPr>
        <w:rPr>
          <w:rFonts w:cstheme="minorHAnsi"/>
        </w:rPr>
      </w:pPr>
      <w:r w:rsidRPr="007034A8">
        <w:rPr>
          <w:rFonts w:cstheme="minorHAnsi"/>
        </w:rPr>
        <w:t>Business continuity plans should include provision for outbreaks of communicable diseases, e.g.  where staff may be severely depleted and unable to treat patients.</w:t>
      </w:r>
    </w:p>
    <w:p w:rsidR="00C3130D" w:rsidRDefault="00C3130D" w:rsidP="00023E3A">
      <w:pPr>
        <w:pStyle w:val="NoSpacing"/>
        <w:numPr>
          <w:ilvl w:val="0"/>
          <w:numId w:val="26"/>
        </w:numPr>
        <w:rPr>
          <w:rFonts w:cstheme="minorHAnsi"/>
        </w:rPr>
      </w:pPr>
      <w:r w:rsidRPr="007034A8">
        <w:rPr>
          <w:rFonts w:cstheme="minorHAnsi"/>
        </w:rPr>
        <w:t>Staff members making nursing/care home visits and visits to patients at home must be aware of the signs of infection, e.g. fever, diarrhoea and/or vomiting, unexpected falls and confusion, particularly in the elderly. They must also know to report these signs immediately to the senior management of the nursing/care home when they are detected. A number of infectious diseases spread quickly and easily and cause outbreaks.</w:t>
      </w:r>
    </w:p>
    <w:p w:rsidR="00C3130D" w:rsidRDefault="00C3130D" w:rsidP="00023E3A">
      <w:pPr>
        <w:pStyle w:val="NoSpacing"/>
        <w:numPr>
          <w:ilvl w:val="0"/>
          <w:numId w:val="26"/>
        </w:numPr>
        <w:rPr>
          <w:rFonts w:cstheme="minorHAnsi"/>
        </w:rPr>
      </w:pPr>
      <w:r>
        <w:rPr>
          <w:rFonts w:cstheme="minorHAnsi"/>
        </w:rPr>
        <w:t>Ensure you comply with any national or local guidelines as these will take precedence.</w:t>
      </w:r>
    </w:p>
    <w:p w:rsidR="00E420A3" w:rsidRDefault="00E420A3" w:rsidP="00E420A3">
      <w:pPr>
        <w:pStyle w:val="NoSpacing"/>
        <w:rPr>
          <w:rFonts w:cstheme="minorHAnsi"/>
        </w:rPr>
      </w:pPr>
    </w:p>
    <w:p w:rsidR="00C3130D" w:rsidRPr="008823B6" w:rsidRDefault="00C3130D" w:rsidP="00C3130D">
      <w:pPr>
        <w:pStyle w:val="NoSpacing"/>
        <w:ind w:left="1440"/>
        <w:rPr>
          <w:rFonts w:cstheme="minorHAnsi"/>
          <w:b/>
        </w:rPr>
      </w:pPr>
    </w:p>
    <w:p w:rsidR="00C3130D" w:rsidRPr="008823B6" w:rsidRDefault="00C3130D" w:rsidP="00023E3A">
      <w:pPr>
        <w:pStyle w:val="NoSpacing"/>
        <w:numPr>
          <w:ilvl w:val="0"/>
          <w:numId w:val="37"/>
        </w:numPr>
        <w:rPr>
          <w:b/>
        </w:rPr>
      </w:pPr>
      <w:bookmarkStart w:id="11" w:name="_Skin_Infections_/"/>
      <w:bookmarkEnd w:id="11"/>
      <w:r w:rsidRPr="008823B6">
        <w:rPr>
          <w:b/>
        </w:rPr>
        <w:t>Skin Infections / Infestations</w:t>
      </w:r>
    </w:p>
    <w:p w:rsidR="00C3130D" w:rsidRPr="007034A8" w:rsidRDefault="00C3130D" w:rsidP="00C3130D">
      <w:pPr>
        <w:pStyle w:val="NoSpacing"/>
        <w:ind w:left="720"/>
        <w:rPr>
          <w:rFonts w:cstheme="minorHAnsi"/>
        </w:rPr>
      </w:pPr>
    </w:p>
    <w:p w:rsidR="00C3130D" w:rsidRPr="008823B6" w:rsidRDefault="00C3130D" w:rsidP="00023E3A">
      <w:pPr>
        <w:pStyle w:val="NoSpacing"/>
        <w:numPr>
          <w:ilvl w:val="2"/>
          <w:numId w:val="41"/>
        </w:numPr>
        <w:rPr>
          <w:rFonts w:cstheme="minorHAnsi"/>
        </w:rPr>
      </w:pPr>
      <w:r w:rsidRPr="007034A8">
        <w:rPr>
          <w:rFonts w:cstheme="minorHAnsi"/>
        </w:rPr>
        <w:t>Staff</w:t>
      </w:r>
      <w:r w:rsidRPr="007034A8">
        <w:rPr>
          <w:rFonts w:cstheme="minorHAnsi"/>
          <w:spacing w:val="-11"/>
        </w:rPr>
        <w:t xml:space="preserve"> </w:t>
      </w:r>
      <w:r w:rsidRPr="007034A8">
        <w:rPr>
          <w:rFonts w:cstheme="minorHAnsi"/>
        </w:rPr>
        <w:t>members</w:t>
      </w:r>
      <w:r w:rsidRPr="007034A8">
        <w:rPr>
          <w:rFonts w:cstheme="minorHAnsi"/>
          <w:spacing w:val="-11"/>
        </w:rPr>
        <w:t xml:space="preserve"> </w:t>
      </w:r>
      <w:r w:rsidRPr="007034A8">
        <w:rPr>
          <w:rFonts w:cstheme="minorHAnsi"/>
        </w:rPr>
        <w:t>who</w:t>
      </w:r>
      <w:r w:rsidRPr="007034A8">
        <w:rPr>
          <w:rFonts w:cstheme="minorHAnsi"/>
          <w:spacing w:val="-11"/>
        </w:rPr>
        <w:t xml:space="preserve"> </w:t>
      </w:r>
      <w:r w:rsidRPr="007034A8">
        <w:rPr>
          <w:rFonts w:cstheme="minorHAnsi"/>
        </w:rPr>
        <w:t>require</w:t>
      </w:r>
      <w:r w:rsidRPr="007034A8">
        <w:rPr>
          <w:rFonts w:cstheme="minorHAnsi"/>
          <w:spacing w:val="-11"/>
        </w:rPr>
        <w:t xml:space="preserve"> </w:t>
      </w:r>
      <w:r w:rsidRPr="007034A8">
        <w:rPr>
          <w:rFonts w:cstheme="minorHAnsi"/>
        </w:rPr>
        <w:t>close</w:t>
      </w:r>
      <w:r w:rsidRPr="007034A8">
        <w:rPr>
          <w:rFonts w:cstheme="minorHAnsi"/>
          <w:spacing w:val="-11"/>
        </w:rPr>
        <w:t xml:space="preserve"> </w:t>
      </w:r>
      <w:r w:rsidRPr="007034A8">
        <w:rPr>
          <w:rFonts w:cstheme="minorHAnsi"/>
        </w:rPr>
        <w:t>physical</w:t>
      </w:r>
      <w:r w:rsidRPr="007034A8">
        <w:rPr>
          <w:rFonts w:cstheme="minorHAnsi"/>
          <w:spacing w:val="-11"/>
        </w:rPr>
        <w:t xml:space="preserve"> </w:t>
      </w:r>
      <w:r w:rsidRPr="007034A8">
        <w:rPr>
          <w:rFonts w:cstheme="minorHAnsi"/>
        </w:rPr>
        <w:t>contact</w:t>
      </w:r>
      <w:r w:rsidRPr="007034A8">
        <w:rPr>
          <w:rFonts w:cstheme="minorHAnsi"/>
          <w:spacing w:val="-11"/>
        </w:rPr>
        <w:t xml:space="preserve"> </w:t>
      </w:r>
      <w:r w:rsidRPr="007034A8">
        <w:rPr>
          <w:rFonts w:cstheme="minorHAnsi"/>
        </w:rPr>
        <w:t>with</w:t>
      </w:r>
      <w:r w:rsidRPr="007034A8">
        <w:rPr>
          <w:rFonts w:cstheme="minorHAnsi"/>
          <w:spacing w:val="-11"/>
        </w:rPr>
        <w:t xml:space="preserve"> </w:t>
      </w:r>
      <w:r w:rsidRPr="007034A8">
        <w:rPr>
          <w:rFonts w:cstheme="minorHAnsi"/>
        </w:rPr>
        <w:t>patients</w:t>
      </w:r>
      <w:r w:rsidRPr="007034A8">
        <w:rPr>
          <w:rFonts w:cstheme="minorHAnsi"/>
          <w:spacing w:val="-11"/>
        </w:rPr>
        <w:t xml:space="preserve"> </w:t>
      </w:r>
      <w:r w:rsidRPr="007034A8">
        <w:rPr>
          <w:rFonts w:cstheme="minorHAnsi"/>
        </w:rPr>
        <w:t>in</w:t>
      </w:r>
      <w:r w:rsidRPr="007034A8">
        <w:rPr>
          <w:rFonts w:cstheme="minorHAnsi"/>
          <w:spacing w:val="-11"/>
        </w:rPr>
        <w:t xml:space="preserve"> </w:t>
      </w:r>
      <w:r w:rsidRPr="007034A8">
        <w:rPr>
          <w:rFonts w:cstheme="minorHAnsi"/>
        </w:rPr>
        <w:t>order</w:t>
      </w:r>
      <w:r w:rsidRPr="007034A8">
        <w:rPr>
          <w:rFonts w:cstheme="minorHAnsi"/>
          <w:spacing w:val="-11"/>
        </w:rPr>
        <w:t xml:space="preserve"> </w:t>
      </w:r>
      <w:r w:rsidRPr="007034A8">
        <w:rPr>
          <w:rFonts w:cstheme="minorHAnsi"/>
        </w:rPr>
        <w:t>to</w:t>
      </w:r>
      <w:r w:rsidRPr="007034A8">
        <w:rPr>
          <w:rFonts w:cstheme="minorHAnsi"/>
          <w:spacing w:val="-11"/>
        </w:rPr>
        <w:t xml:space="preserve"> </w:t>
      </w:r>
      <w:r w:rsidRPr="007034A8">
        <w:rPr>
          <w:rFonts w:cstheme="minorHAnsi"/>
        </w:rPr>
        <w:t>diagnose</w:t>
      </w:r>
      <w:r w:rsidRPr="007034A8">
        <w:rPr>
          <w:rFonts w:cstheme="minorHAnsi"/>
          <w:spacing w:val="-11"/>
        </w:rPr>
        <w:t xml:space="preserve"> </w:t>
      </w:r>
      <w:r w:rsidRPr="007034A8">
        <w:rPr>
          <w:rFonts w:cstheme="minorHAnsi"/>
        </w:rPr>
        <w:t>or</w:t>
      </w:r>
      <w:r w:rsidRPr="007034A8">
        <w:rPr>
          <w:rFonts w:cstheme="minorHAnsi"/>
          <w:spacing w:val="-11"/>
        </w:rPr>
        <w:t xml:space="preserve"> </w:t>
      </w:r>
      <w:r w:rsidRPr="007034A8">
        <w:rPr>
          <w:rFonts w:cstheme="minorHAnsi"/>
        </w:rPr>
        <w:t>provide treatment</w:t>
      </w:r>
      <w:r w:rsidRPr="007034A8">
        <w:rPr>
          <w:rFonts w:cstheme="minorHAnsi"/>
          <w:spacing w:val="-11"/>
        </w:rPr>
        <w:t xml:space="preserve"> </w:t>
      </w:r>
      <w:r w:rsidRPr="007034A8">
        <w:rPr>
          <w:rFonts w:cstheme="minorHAnsi"/>
        </w:rPr>
        <w:t>should</w:t>
      </w:r>
      <w:r w:rsidRPr="007034A8">
        <w:rPr>
          <w:rFonts w:cstheme="minorHAnsi"/>
          <w:spacing w:val="-12"/>
        </w:rPr>
        <w:t xml:space="preserve"> </w:t>
      </w:r>
      <w:r w:rsidRPr="007034A8">
        <w:rPr>
          <w:rFonts w:cstheme="minorHAnsi"/>
        </w:rPr>
        <w:t>be</w:t>
      </w:r>
      <w:r w:rsidRPr="007034A8">
        <w:rPr>
          <w:rFonts w:cstheme="minorHAnsi"/>
          <w:spacing w:val="-12"/>
        </w:rPr>
        <w:t xml:space="preserve"> </w:t>
      </w:r>
      <w:r w:rsidRPr="007034A8">
        <w:rPr>
          <w:rFonts w:cstheme="minorHAnsi"/>
        </w:rPr>
        <w:t>informed</w:t>
      </w:r>
      <w:r w:rsidRPr="007034A8">
        <w:rPr>
          <w:rFonts w:cstheme="minorHAnsi"/>
          <w:spacing w:val="-12"/>
        </w:rPr>
        <w:t xml:space="preserve"> </w:t>
      </w:r>
      <w:r w:rsidRPr="007034A8">
        <w:rPr>
          <w:rFonts w:cstheme="minorHAnsi"/>
        </w:rPr>
        <w:t>via</w:t>
      </w:r>
      <w:r w:rsidRPr="007034A8">
        <w:rPr>
          <w:rFonts w:cstheme="minorHAnsi"/>
          <w:spacing w:val="-12"/>
        </w:rPr>
        <w:t xml:space="preserve"> </w:t>
      </w:r>
      <w:r w:rsidRPr="007034A8">
        <w:rPr>
          <w:rFonts w:cstheme="minorHAnsi"/>
        </w:rPr>
        <w:t>an</w:t>
      </w:r>
      <w:r w:rsidRPr="007034A8">
        <w:rPr>
          <w:rFonts w:cstheme="minorHAnsi"/>
          <w:spacing w:val="-12"/>
        </w:rPr>
        <w:t xml:space="preserve"> </w:t>
      </w:r>
      <w:r w:rsidRPr="007034A8">
        <w:rPr>
          <w:rFonts w:cstheme="minorHAnsi"/>
        </w:rPr>
        <w:t>alert</w:t>
      </w:r>
      <w:r w:rsidRPr="007034A8">
        <w:rPr>
          <w:rFonts w:cstheme="minorHAnsi"/>
          <w:spacing w:val="-12"/>
        </w:rPr>
        <w:t xml:space="preserve"> </w:t>
      </w:r>
      <w:r w:rsidRPr="007034A8">
        <w:rPr>
          <w:rFonts w:cstheme="minorHAnsi"/>
        </w:rPr>
        <w:t>on</w:t>
      </w:r>
      <w:r w:rsidRPr="007034A8">
        <w:rPr>
          <w:rFonts w:cstheme="minorHAnsi"/>
          <w:spacing w:val="-12"/>
        </w:rPr>
        <w:t xml:space="preserve"> </w:t>
      </w:r>
      <w:r w:rsidRPr="007034A8">
        <w:rPr>
          <w:rFonts w:cstheme="minorHAnsi"/>
        </w:rPr>
        <w:t>the</w:t>
      </w:r>
      <w:r w:rsidRPr="007034A8">
        <w:rPr>
          <w:rFonts w:cstheme="minorHAnsi"/>
          <w:spacing w:val="-12"/>
        </w:rPr>
        <w:t xml:space="preserve"> </w:t>
      </w:r>
      <w:r w:rsidRPr="007034A8">
        <w:rPr>
          <w:rFonts w:cstheme="minorHAnsi"/>
        </w:rPr>
        <w:t>clinical</w:t>
      </w:r>
      <w:r w:rsidRPr="007034A8">
        <w:rPr>
          <w:rFonts w:cstheme="minorHAnsi"/>
          <w:spacing w:val="-12"/>
        </w:rPr>
        <w:t xml:space="preserve"> </w:t>
      </w:r>
      <w:r w:rsidRPr="007034A8">
        <w:rPr>
          <w:rFonts w:cstheme="minorHAnsi"/>
        </w:rPr>
        <w:t>system</w:t>
      </w:r>
      <w:r w:rsidRPr="007034A8">
        <w:rPr>
          <w:rFonts w:cstheme="minorHAnsi"/>
          <w:spacing w:val="-11"/>
        </w:rPr>
        <w:t xml:space="preserve"> </w:t>
      </w:r>
      <w:r w:rsidRPr="007034A8">
        <w:rPr>
          <w:rFonts w:cstheme="minorHAnsi"/>
        </w:rPr>
        <w:t>if</w:t>
      </w:r>
      <w:r w:rsidRPr="007034A8">
        <w:rPr>
          <w:rFonts w:cstheme="minorHAnsi"/>
          <w:spacing w:val="-12"/>
        </w:rPr>
        <w:t xml:space="preserve"> </w:t>
      </w:r>
      <w:r w:rsidRPr="007034A8">
        <w:rPr>
          <w:rFonts w:cstheme="minorHAnsi"/>
        </w:rPr>
        <w:t>a</w:t>
      </w:r>
      <w:r w:rsidRPr="007034A8">
        <w:rPr>
          <w:rFonts w:cstheme="minorHAnsi"/>
          <w:spacing w:val="-12"/>
        </w:rPr>
        <w:t xml:space="preserve"> </w:t>
      </w:r>
      <w:r w:rsidRPr="007034A8">
        <w:rPr>
          <w:rFonts w:cstheme="minorHAnsi"/>
        </w:rPr>
        <w:t>patient</w:t>
      </w:r>
      <w:r w:rsidRPr="007034A8">
        <w:rPr>
          <w:rFonts w:cstheme="minorHAnsi"/>
          <w:spacing w:val="-12"/>
        </w:rPr>
        <w:t xml:space="preserve"> </w:t>
      </w:r>
      <w:r w:rsidRPr="007034A8">
        <w:rPr>
          <w:rFonts w:cstheme="minorHAnsi"/>
        </w:rPr>
        <w:t>has</w:t>
      </w:r>
      <w:r w:rsidRPr="007034A8">
        <w:rPr>
          <w:rFonts w:cstheme="minorHAnsi"/>
          <w:spacing w:val="-12"/>
        </w:rPr>
        <w:t xml:space="preserve"> </w:t>
      </w:r>
      <w:r w:rsidRPr="007034A8">
        <w:rPr>
          <w:rFonts w:cstheme="minorHAnsi"/>
        </w:rPr>
        <w:t>a</w:t>
      </w:r>
      <w:r w:rsidRPr="007034A8">
        <w:rPr>
          <w:rFonts w:cstheme="minorHAnsi"/>
          <w:spacing w:val="-12"/>
        </w:rPr>
        <w:t xml:space="preserve"> </w:t>
      </w:r>
      <w:r w:rsidRPr="007034A8">
        <w:rPr>
          <w:rFonts w:cstheme="minorHAnsi"/>
        </w:rPr>
        <w:t>known</w:t>
      </w:r>
      <w:r w:rsidRPr="007034A8">
        <w:rPr>
          <w:rFonts w:cstheme="minorHAnsi"/>
          <w:spacing w:val="-12"/>
        </w:rPr>
        <w:t xml:space="preserve"> </w:t>
      </w:r>
      <w:r w:rsidRPr="007034A8">
        <w:rPr>
          <w:rFonts w:cstheme="minorHAnsi"/>
        </w:rPr>
        <w:t>skin</w:t>
      </w:r>
      <w:r w:rsidRPr="007034A8">
        <w:rPr>
          <w:rFonts w:cstheme="minorHAnsi"/>
          <w:spacing w:val="-12"/>
        </w:rPr>
        <w:t xml:space="preserve"> </w:t>
      </w:r>
      <w:r w:rsidRPr="007034A8">
        <w:rPr>
          <w:rFonts w:cstheme="minorHAnsi"/>
        </w:rPr>
        <w:t>infection</w:t>
      </w:r>
      <w:r w:rsidRPr="007034A8">
        <w:rPr>
          <w:rFonts w:cstheme="minorHAnsi"/>
          <w:spacing w:val="-12"/>
        </w:rPr>
        <w:t xml:space="preserve"> </w:t>
      </w:r>
      <w:r w:rsidRPr="007034A8">
        <w:rPr>
          <w:rFonts w:cstheme="minorHAnsi"/>
        </w:rPr>
        <w:t>or infestation.</w:t>
      </w:r>
      <w:r w:rsidRPr="007034A8">
        <w:rPr>
          <w:rFonts w:cstheme="minorHAnsi"/>
          <w:spacing w:val="-17"/>
        </w:rPr>
        <w:t xml:space="preserve"> </w:t>
      </w:r>
      <w:r w:rsidRPr="007034A8">
        <w:rPr>
          <w:rFonts w:cstheme="minorHAnsi"/>
        </w:rPr>
        <w:t>If</w:t>
      </w:r>
      <w:r w:rsidRPr="007034A8">
        <w:rPr>
          <w:rFonts w:cstheme="minorHAnsi"/>
          <w:spacing w:val="-17"/>
        </w:rPr>
        <w:t xml:space="preserve"> </w:t>
      </w:r>
      <w:r w:rsidRPr="007034A8">
        <w:rPr>
          <w:rFonts w:cstheme="minorHAnsi"/>
        </w:rPr>
        <w:t>a</w:t>
      </w:r>
      <w:r w:rsidRPr="007034A8">
        <w:rPr>
          <w:rFonts w:cstheme="minorHAnsi"/>
          <w:spacing w:val="-17"/>
        </w:rPr>
        <w:t xml:space="preserve"> </w:t>
      </w:r>
      <w:r w:rsidRPr="007034A8">
        <w:rPr>
          <w:rFonts w:cstheme="minorHAnsi"/>
        </w:rPr>
        <w:t>patient</w:t>
      </w:r>
      <w:r w:rsidRPr="007034A8">
        <w:rPr>
          <w:rFonts w:cstheme="minorHAnsi"/>
          <w:spacing w:val="-17"/>
        </w:rPr>
        <w:t xml:space="preserve"> </w:t>
      </w:r>
      <w:r w:rsidRPr="007034A8">
        <w:rPr>
          <w:rFonts w:cstheme="minorHAnsi"/>
        </w:rPr>
        <w:t>with</w:t>
      </w:r>
      <w:r w:rsidRPr="007034A8">
        <w:rPr>
          <w:rFonts w:cstheme="minorHAnsi"/>
          <w:spacing w:val="-17"/>
        </w:rPr>
        <w:t xml:space="preserve"> </w:t>
      </w:r>
      <w:r w:rsidRPr="007034A8">
        <w:rPr>
          <w:rFonts w:cstheme="minorHAnsi"/>
        </w:rPr>
        <w:t>a</w:t>
      </w:r>
      <w:r w:rsidRPr="007034A8">
        <w:rPr>
          <w:rFonts w:cstheme="minorHAnsi"/>
          <w:spacing w:val="-17"/>
        </w:rPr>
        <w:t xml:space="preserve"> </w:t>
      </w:r>
      <w:r w:rsidRPr="007034A8">
        <w:rPr>
          <w:rFonts w:cstheme="minorHAnsi"/>
        </w:rPr>
        <w:t>skin</w:t>
      </w:r>
      <w:r w:rsidRPr="007034A8">
        <w:rPr>
          <w:rFonts w:cstheme="minorHAnsi"/>
          <w:spacing w:val="-17"/>
        </w:rPr>
        <w:t xml:space="preserve"> </w:t>
      </w:r>
      <w:r w:rsidRPr="007034A8">
        <w:rPr>
          <w:rFonts w:cstheme="minorHAnsi"/>
        </w:rPr>
        <w:t>infection</w:t>
      </w:r>
      <w:r w:rsidRPr="007034A8">
        <w:rPr>
          <w:rFonts w:cstheme="minorHAnsi"/>
          <w:spacing w:val="-17"/>
        </w:rPr>
        <w:t xml:space="preserve"> </w:t>
      </w:r>
      <w:r w:rsidRPr="007034A8">
        <w:rPr>
          <w:rFonts w:cstheme="minorHAnsi"/>
        </w:rPr>
        <w:t>or</w:t>
      </w:r>
      <w:r w:rsidRPr="007034A8">
        <w:rPr>
          <w:rFonts w:cstheme="minorHAnsi"/>
          <w:spacing w:val="-17"/>
        </w:rPr>
        <w:t xml:space="preserve"> </w:t>
      </w:r>
      <w:r w:rsidRPr="007034A8">
        <w:rPr>
          <w:rFonts w:cstheme="minorHAnsi"/>
        </w:rPr>
        <w:t>an</w:t>
      </w:r>
      <w:r w:rsidRPr="007034A8">
        <w:rPr>
          <w:rFonts w:cstheme="minorHAnsi"/>
          <w:spacing w:val="-17"/>
        </w:rPr>
        <w:t xml:space="preserve"> </w:t>
      </w:r>
      <w:r w:rsidRPr="007034A8">
        <w:rPr>
          <w:rFonts w:cstheme="minorHAnsi"/>
        </w:rPr>
        <w:t>active</w:t>
      </w:r>
      <w:r w:rsidRPr="007034A8">
        <w:rPr>
          <w:rFonts w:cstheme="minorHAnsi"/>
          <w:spacing w:val="-17"/>
        </w:rPr>
        <w:t xml:space="preserve"> </w:t>
      </w:r>
      <w:r w:rsidRPr="007034A8">
        <w:rPr>
          <w:rFonts w:cstheme="minorHAnsi"/>
        </w:rPr>
        <w:t>or</w:t>
      </w:r>
      <w:r w:rsidRPr="007034A8">
        <w:rPr>
          <w:rFonts w:cstheme="minorHAnsi"/>
          <w:spacing w:val="-17"/>
        </w:rPr>
        <w:t xml:space="preserve"> </w:t>
      </w:r>
      <w:r w:rsidRPr="007034A8">
        <w:rPr>
          <w:rFonts w:cstheme="minorHAnsi"/>
        </w:rPr>
        <w:t>partially</w:t>
      </w:r>
      <w:r w:rsidRPr="007034A8">
        <w:rPr>
          <w:rFonts w:cstheme="minorHAnsi"/>
          <w:spacing w:val="-17"/>
        </w:rPr>
        <w:t xml:space="preserve"> </w:t>
      </w:r>
      <w:r w:rsidRPr="007034A8">
        <w:rPr>
          <w:rFonts w:cstheme="minorHAnsi"/>
        </w:rPr>
        <w:t>treated</w:t>
      </w:r>
      <w:r w:rsidRPr="007034A8">
        <w:rPr>
          <w:rFonts w:cstheme="minorHAnsi"/>
          <w:spacing w:val="-17"/>
        </w:rPr>
        <w:t xml:space="preserve"> </w:t>
      </w:r>
      <w:r w:rsidRPr="007034A8">
        <w:rPr>
          <w:rFonts w:cstheme="minorHAnsi"/>
        </w:rPr>
        <w:t>infestation</w:t>
      </w:r>
      <w:r w:rsidRPr="007034A8">
        <w:rPr>
          <w:rFonts w:cstheme="minorHAnsi"/>
          <w:spacing w:val="-17"/>
        </w:rPr>
        <w:t xml:space="preserve"> </w:t>
      </w:r>
      <w:r w:rsidRPr="007034A8">
        <w:rPr>
          <w:rFonts w:cstheme="minorHAnsi"/>
        </w:rPr>
        <w:t>requires</w:t>
      </w:r>
      <w:r w:rsidRPr="007034A8">
        <w:rPr>
          <w:rFonts w:cstheme="minorHAnsi"/>
          <w:spacing w:val="-17"/>
        </w:rPr>
        <w:t xml:space="preserve"> </w:t>
      </w:r>
      <w:r w:rsidRPr="007034A8">
        <w:rPr>
          <w:rFonts w:cstheme="minorHAnsi"/>
        </w:rPr>
        <w:t>admission</w:t>
      </w:r>
      <w:r w:rsidRPr="007034A8">
        <w:rPr>
          <w:rFonts w:cstheme="minorHAnsi"/>
          <w:spacing w:val="-17"/>
        </w:rPr>
        <w:t xml:space="preserve"> </w:t>
      </w:r>
      <w:r w:rsidRPr="007034A8">
        <w:rPr>
          <w:rFonts w:cstheme="minorHAnsi"/>
        </w:rPr>
        <w:t>to hospital,</w:t>
      </w:r>
      <w:r w:rsidRPr="007034A8">
        <w:rPr>
          <w:rFonts w:cstheme="minorHAnsi"/>
          <w:spacing w:val="-20"/>
        </w:rPr>
        <w:t xml:space="preserve"> </w:t>
      </w:r>
      <w:r w:rsidRPr="007034A8">
        <w:rPr>
          <w:rFonts w:cstheme="minorHAnsi"/>
        </w:rPr>
        <w:t>the</w:t>
      </w:r>
      <w:r w:rsidRPr="007034A8">
        <w:rPr>
          <w:rFonts w:cstheme="minorHAnsi"/>
          <w:spacing w:val="-20"/>
        </w:rPr>
        <w:t xml:space="preserve"> </w:t>
      </w:r>
      <w:r w:rsidRPr="007034A8">
        <w:rPr>
          <w:rFonts w:cstheme="minorHAnsi"/>
        </w:rPr>
        <w:t>admitting</w:t>
      </w:r>
      <w:r w:rsidRPr="007034A8">
        <w:rPr>
          <w:rFonts w:cstheme="minorHAnsi"/>
          <w:spacing w:val="-20"/>
        </w:rPr>
        <w:t xml:space="preserve"> </w:t>
      </w:r>
      <w:r w:rsidRPr="007034A8">
        <w:rPr>
          <w:rFonts w:cstheme="minorHAnsi"/>
        </w:rPr>
        <w:t>hospital</w:t>
      </w:r>
      <w:r w:rsidRPr="007034A8">
        <w:rPr>
          <w:rFonts w:cstheme="minorHAnsi"/>
          <w:spacing w:val="-20"/>
        </w:rPr>
        <w:t xml:space="preserve"> </w:t>
      </w:r>
      <w:r w:rsidRPr="007034A8">
        <w:rPr>
          <w:rFonts w:cstheme="minorHAnsi"/>
        </w:rPr>
        <w:t>should</w:t>
      </w:r>
      <w:r w:rsidRPr="007034A8">
        <w:rPr>
          <w:rFonts w:cstheme="minorHAnsi"/>
          <w:spacing w:val="-20"/>
        </w:rPr>
        <w:t xml:space="preserve"> </w:t>
      </w:r>
      <w:r w:rsidRPr="007034A8">
        <w:rPr>
          <w:rFonts w:cstheme="minorHAnsi"/>
        </w:rPr>
        <w:t>be</w:t>
      </w:r>
      <w:r w:rsidRPr="007034A8">
        <w:rPr>
          <w:rFonts w:cstheme="minorHAnsi"/>
          <w:spacing w:val="-20"/>
        </w:rPr>
        <w:t xml:space="preserve"> </w:t>
      </w:r>
      <w:r w:rsidRPr="007034A8">
        <w:rPr>
          <w:rFonts w:cstheme="minorHAnsi"/>
        </w:rPr>
        <w:t>informed</w:t>
      </w:r>
      <w:r w:rsidRPr="007034A8">
        <w:rPr>
          <w:rFonts w:cstheme="minorHAnsi"/>
          <w:spacing w:val="-20"/>
        </w:rPr>
        <w:t xml:space="preserve"> </w:t>
      </w:r>
      <w:r w:rsidRPr="007034A8">
        <w:rPr>
          <w:rFonts w:cstheme="minorHAnsi"/>
        </w:rPr>
        <w:t>of</w:t>
      </w:r>
      <w:r w:rsidRPr="007034A8">
        <w:rPr>
          <w:rFonts w:cstheme="minorHAnsi"/>
          <w:spacing w:val="-20"/>
        </w:rPr>
        <w:t xml:space="preserve"> </w:t>
      </w:r>
      <w:r w:rsidRPr="007034A8">
        <w:rPr>
          <w:rFonts w:cstheme="minorHAnsi"/>
        </w:rPr>
        <w:t>the</w:t>
      </w:r>
      <w:r w:rsidRPr="007034A8">
        <w:rPr>
          <w:rFonts w:cstheme="minorHAnsi"/>
          <w:spacing w:val="-20"/>
        </w:rPr>
        <w:t xml:space="preserve"> </w:t>
      </w:r>
      <w:r w:rsidRPr="007034A8">
        <w:rPr>
          <w:rFonts w:cstheme="minorHAnsi"/>
        </w:rPr>
        <w:t>condition. For general advice or guidance on the infection or in</w:t>
      </w:r>
      <w:r w:rsidR="0072265D">
        <w:rPr>
          <w:rFonts w:cstheme="minorHAnsi"/>
        </w:rPr>
        <w:t xml:space="preserve">festation, United Kingdom Health Security Agency [UKHSA] </w:t>
      </w:r>
      <w:r w:rsidRPr="007034A8">
        <w:rPr>
          <w:rFonts w:cstheme="minorHAnsi"/>
        </w:rPr>
        <w:t>can be contacted.</w:t>
      </w:r>
    </w:p>
    <w:p w:rsidR="00C3130D" w:rsidRDefault="00C3130D" w:rsidP="00023E3A">
      <w:pPr>
        <w:pStyle w:val="NoSpacing"/>
        <w:numPr>
          <w:ilvl w:val="2"/>
          <w:numId w:val="41"/>
        </w:numPr>
        <w:rPr>
          <w:rFonts w:cstheme="minorHAnsi"/>
        </w:rPr>
      </w:pPr>
      <w:r w:rsidRPr="007034A8">
        <w:rPr>
          <w:rFonts w:cstheme="minorHAnsi"/>
        </w:rPr>
        <w:t>If</w:t>
      </w:r>
      <w:r w:rsidRPr="007034A8">
        <w:rPr>
          <w:rFonts w:cstheme="minorHAnsi"/>
          <w:spacing w:val="-14"/>
        </w:rPr>
        <w:t xml:space="preserve"> </w:t>
      </w:r>
      <w:r w:rsidRPr="007034A8">
        <w:rPr>
          <w:rFonts w:cstheme="minorHAnsi"/>
        </w:rPr>
        <w:t>a</w:t>
      </w:r>
      <w:r w:rsidRPr="007034A8">
        <w:rPr>
          <w:rFonts w:cstheme="minorHAnsi"/>
          <w:spacing w:val="-14"/>
        </w:rPr>
        <w:t xml:space="preserve"> </w:t>
      </w:r>
      <w:r w:rsidRPr="007034A8">
        <w:rPr>
          <w:rFonts w:cstheme="minorHAnsi"/>
        </w:rPr>
        <w:t>member</w:t>
      </w:r>
      <w:r w:rsidRPr="007034A8">
        <w:rPr>
          <w:rFonts w:cstheme="minorHAnsi"/>
          <w:spacing w:val="-14"/>
        </w:rPr>
        <w:t xml:space="preserve"> </w:t>
      </w:r>
      <w:r w:rsidRPr="007034A8">
        <w:rPr>
          <w:rFonts w:cstheme="minorHAnsi"/>
        </w:rPr>
        <w:t>of</w:t>
      </w:r>
      <w:r w:rsidRPr="007034A8">
        <w:rPr>
          <w:rFonts w:cstheme="minorHAnsi"/>
          <w:spacing w:val="-14"/>
        </w:rPr>
        <w:t xml:space="preserve"> </w:t>
      </w:r>
      <w:r w:rsidRPr="007034A8">
        <w:rPr>
          <w:rFonts w:cstheme="minorHAnsi"/>
        </w:rPr>
        <w:t>staff</w:t>
      </w:r>
      <w:r w:rsidRPr="007034A8">
        <w:rPr>
          <w:rFonts w:cstheme="minorHAnsi"/>
          <w:spacing w:val="-14"/>
        </w:rPr>
        <w:t xml:space="preserve"> </w:t>
      </w:r>
      <w:r w:rsidRPr="007034A8">
        <w:rPr>
          <w:rFonts w:cstheme="minorHAnsi"/>
        </w:rPr>
        <w:t>reports</w:t>
      </w:r>
      <w:r w:rsidRPr="007034A8">
        <w:rPr>
          <w:rFonts w:cstheme="minorHAnsi"/>
          <w:spacing w:val="-14"/>
        </w:rPr>
        <w:t xml:space="preserve"> </w:t>
      </w:r>
      <w:r w:rsidRPr="007034A8">
        <w:rPr>
          <w:rFonts w:cstheme="minorHAnsi"/>
        </w:rPr>
        <w:t>that</w:t>
      </w:r>
      <w:r w:rsidRPr="007034A8">
        <w:rPr>
          <w:rFonts w:cstheme="minorHAnsi"/>
          <w:spacing w:val="-14"/>
        </w:rPr>
        <w:t xml:space="preserve"> </w:t>
      </w:r>
      <w:r w:rsidRPr="007034A8">
        <w:rPr>
          <w:rFonts w:cstheme="minorHAnsi"/>
        </w:rPr>
        <w:t>they</w:t>
      </w:r>
      <w:r w:rsidRPr="007034A8">
        <w:rPr>
          <w:rFonts w:cstheme="minorHAnsi"/>
          <w:spacing w:val="-14"/>
        </w:rPr>
        <w:t xml:space="preserve"> </w:t>
      </w:r>
      <w:r w:rsidRPr="007034A8">
        <w:rPr>
          <w:rFonts w:cstheme="minorHAnsi"/>
        </w:rPr>
        <w:t>have</w:t>
      </w:r>
      <w:r w:rsidRPr="007034A8">
        <w:rPr>
          <w:rFonts w:cstheme="minorHAnsi"/>
          <w:spacing w:val="-14"/>
        </w:rPr>
        <w:t xml:space="preserve"> </w:t>
      </w:r>
      <w:r w:rsidRPr="007034A8">
        <w:rPr>
          <w:rFonts w:cstheme="minorHAnsi"/>
        </w:rPr>
        <w:t>acquired</w:t>
      </w:r>
      <w:r w:rsidRPr="007034A8">
        <w:rPr>
          <w:rFonts w:cstheme="minorHAnsi"/>
          <w:spacing w:val="-14"/>
        </w:rPr>
        <w:t xml:space="preserve"> </w:t>
      </w:r>
      <w:r w:rsidRPr="007034A8">
        <w:rPr>
          <w:rFonts w:cstheme="minorHAnsi"/>
        </w:rPr>
        <w:t>a</w:t>
      </w:r>
      <w:r w:rsidRPr="007034A8">
        <w:rPr>
          <w:rFonts w:cstheme="minorHAnsi"/>
          <w:spacing w:val="-14"/>
        </w:rPr>
        <w:t xml:space="preserve"> </w:t>
      </w:r>
      <w:r w:rsidRPr="007034A8">
        <w:rPr>
          <w:rFonts w:cstheme="minorHAnsi"/>
        </w:rPr>
        <w:t>skin</w:t>
      </w:r>
      <w:r w:rsidRPr="007034A8">
        <w:rPr>
          <w:rFonts w:cstheme="minorHAnsi"/>
          <w:spacing w:val="-14"/>
        </w:rPr>
        <w:t xml:space="preserve"> </w:t>
      </w:r>
      <w:r w:rsidRPr="007034A8">
        <w:rPr>
          <w:rFonts w:cstheme="minorHAnsi"/>
        </w:rPr>
        <w:t>infestation,</w:t>
      </w:r>
      <w:r w:rsidRPr="007034A8">
        <w:rPr>
          <w:rFonts w:cstheme="minorHAnsi"/>
          <w:spacing w:val="-14"/>
        </w:rPr>
        <w:t xml:space="preserve"> </w:t>
      </w:r>
      <w:r w:rsidRPr="007034A8">
        <w:rPr>
          <w:rFonts w:cstheme="minorHAnsi"/>
        </w:rPr>
        <w:t>they</w:t>
      </w:r>
      <w:r w:rsidRPr="007034A8">
        <w:rPr>
          <w:rFonts w:cstheme="minorHAnsi"/>
          <w:spacing w:val="-14"/>
        </w:rPr>
        <w:t xml:space="preserve"> </w:t>
      </w:r>
      <w:r w:rsidRPr="007034A8">
        <w:rPr>
          <w:rFonts w:cstheme="minorHAnsi"/>
        </w:rPr>
        <w:t>should</w:t>
      </w:r>
      <w:r w:rsidRPr="007034A8">
        <w:rPr>
          <w:rFonts w:cstheme="minorHAnsi"/>
          <w:spacing w:val="-14"/>
        </w:rPr>
        <w:t xml:space="preserve"> </w:t>
      </w:r>
      <w:r w:rsidRPr="007034A8">
        <w:rPr>
          <w:rFonts w:cstheme="minorHAnsi"/>
        </w:rPr>
        <w:t>seek</w:t>
      </w:r>
      <w:r w:rsidRPr="007034A8">
        <w:rPr>
          <w:rFonts w:cstheme="minorHAnsi"/>
          <w:spacing w:val="-14"/>
        </w:rPr>
        <w:t xml:space="preserve"> </w:t>
      </w:r>
      <w:r w:rsidRPr="007034A8">
        <w:rPr>
          <w:rFonts w:cstheme="minorHAnsi"/>
        </w:rPr>
        <w:t>advice</w:t>
      </w:r>
      <w:r w:rsidRPr="007034A8">
        <w:rPr>
          <w:rFonts w:cstheme="minorHAnsi"/>
          <w:spacing w:val="-14"/>
        </w:rPr>
        <w:t xml:space="preserve"> </w:t>
      </w:r>
      <w:r w:rsidRPr="007034A8">
        <w:rPr>
          <w:rFonts w:cstheme="minorHAnsi"/>
        </w:rPr>
        <w:t>and treatment</w:t>
      </w:r>
      <w:r w:rsidRPr="007034A8">
        <w:rPr>
          <w:rFonts w:cstheme="minorHAnsi"/>
          <w:spacing w:val="-13"/>
        </w:rPr>
        <w:t xml:space="preserve"> </w:t>
      </w:r>
      <w:r w:rsidRPr="007034A8">
        <w:rPr>
          <w:rFonts w:cstheme="minorHAnsi"/>
        </w:rPr>
        <w:t>from</w:t>
      </w:r>
      <w:r w:rsidRPr="007034A8">
        <w:rPr>
          <w:rFonts w:cstheme="minorHAnsi"/>
          <w:spacing w:val="-13"/>
        </w:rPr>
        <w:t xml:space="preserve"> </w:t>
      </w:r>
      <w:r w:rsidRPr="007034A8">
        <w:rPr>
          <w:rFonts w:cstheme="minorHAnsi"/>
        </w:rPr>
        <w:t>their</w:t>
      </w:r>
      <w:r w:rsidRPr="007034A8">
        <w:rPr>
          <w:rFonts w:cstheme="minorHAnsi"/>
          <w:spacing w:val="-13"/>
        </w:rPr>
        <w:t xml:space="preserve"> </w:t>
      </w:r>
      <w:r w:rsidRPr="007034A8">
        <w:rPr>
          <w:rFonts w:cstheme="minorHAnsi"/>
        </w:rPr>
        <w:t>GP</w:t>
      </w:r>
      <w:r w:rsidRPr="007034A8">
        <w:rPr>
          <w:rFonts w:cstheme="minorHAnsi"/>
          <w:spacing w:val="-13"/>
        </w:rPr>
        <w:t xml:space="preserve"> </w:t>
      </w:r>
      <w:r w:rsidRPr="007034A8">
        <w:rPr>
          <w:rFonts w:cstheme="minorHAnsi"/>
        </w:rPr>
        <w:t>and</w:t>
      </w:r>
      <w:r w:rsidRPr="007034A8">
        <w:rPr>
          <w:rFonts w:cstheme="minorHAnsi"/>
          <w:spacing w:val="-13"/>
        </w:rPr>
        <w:t xml:space="preserve"> </w:t>
      </w:r>
      <w:r w:rsidRPr="007034A8">
        <w:rPr>
          <w:rFonts w:cstheme="minorHAnsi"/>
        </w:rPr>
        <w:t>communicate</w:t>
      </w:r>
      <w:r w:rsidRPr="007034A8">
        <w:rPr>
          <w:rFonts w:cstheme="minorHAnsi"/>
          <w:spacing w:val="-13"/>
        </w:rPr>
        <w:t xml:space="preserve"> </w:t>
      </w:r>
      <w:r w:rsidRPr="007034A8">
        <w:rPr>
          <w:rFonts w:cstheme="minorHAnsi"/>
        </w:rPr>
        <w:t>with</w:t>
      </w:r>
      <w:r w:rsidRPr="007034A8">
        <w:rPr>
          <w:rFonts w:cstheme="minorHAnsi"/>
          <w:spacing w:val="-13"/>
        </w:rPr>
        <w:t xml:space="preserve"> </w:t>
      </w:r>
      <w:r w:rsidRPr="007034A8">
        <w:rPr>
          <w:rFonts w:cstheme="minorHAnsi"/>
        </w:rPr>
        <w:t>their line manager</w:t>
      </w:r>
      <w:r w:rsidRPr="007034A8">
        <w:rPr>
          <w:rFonts w:cstheme="minorHAnsi"/>
          <w:spacing w:val="-13"/>
        </w:rPr>
        <w:t xml:space="preserve"> </w:t>
      </w:r>
      <w:r w:rsidRPr="007034A8">
        <w:rPr>
          <w:rFonts w:cstheme="minorHAnsi"/>
        </w:rPr>
        <w:t>before</w:t>
      </w:r>
      <w:r w:rsidRPr="007034A8">
        <w:rPr>
          <w:rFonts w:cstheme="minorHAnsi"/>
          <w:spacing w:val="-13"/>
        </w:rPr>
        <w:t xml:space="preserve"> </w:t>
      </w:r>
      <w:r w:rsidRPr="007034A8">
        <w:rPr>
          <w:rFonts w:cstheme="minorHAnsi"/>
        </w:rPr>
        <w:t>returning</w:t>
      </w:r>
      <w:r w:rsidRPr="007034A8">
        <w:rPr>
          <w:rFonts w:cstheme="minorHAnsi"/>
          <w:spacing w:val="-13"/>
        </w:rPr>
        <w:t xml:space="preserve"> </w:t>
      </w:r>
      <w:r w:rsidRPr="007034A8">
        <w:rPr>
          <w:rFonts w:cstheme="minorHAnsi"/>
        </w:rPr>
        <w:t>to</w:t>
      </w:r>
      <w:r w:rsidRPr="007034A8">
        <w:rPr>
          <w:rFonts w:cstheme="minorHAnsi"/>
          <w:spacing w:val="-13"/>
        </w:rPr>
        <w:t xml:space="preserve"> </w:t>
      </w:r>
      <w:r w:rsidRPr="007034A8">
        <w:rPr>
          <w:rFonts w:cstheme="minorHAnsi"/>
        </w:rPr>
        <w:t>work.</w:t>
      </w:r>
      <w:r w:rsidRPr="007034A8">
        <w:rPr>
          <w:rFonts w:cstheme="minorHAnsi"/>
          <w:spacing w:val="-13"/>
        </w:rPr>
        <w:t xml:space="preserve"> </w:t>
      </w:r>
      <w:r w:rsidRPr="007034A8">
        <w:rPr>
          <w:rFonts w:cstheme="minorHAnsi"/>
        </w:rPr>
        <w:t>In</w:t>
      </w:r>
      <w:r w:rsidRPr="007034A8">
        <w:rPr>
          <w:rFonts w:cstheme="minorHAnsi"/>
          <w:spacing w:val="-13"/>
        </w:rPr>
        <w:t xml:space="preserve"> </w:t>
      </w:r>
      <w:r w:rsidRPr="007034A8">
        <w:rPr>
          <w:rFonts w:cstheme="minorHAnsi"/>
        </w:rPr>
        <w:t>the</w:t>
      </w:r>
      <w:r w:rsidRPr="007034A8">
        <w:rPr>
          <w:rFonts w:cstheme="minorHAnsi"/>
          <w:spacing w:val="-13"/>
        </w:rPr>
        <w:t xml:space="preserve"> </w:t>
      </w:r>
      <w:r w:rsidRPr="007034A8">
        <w:rPr>
          <w:rFonts w:cstheme="minorHAnsi"/>
        </w:rPr>
        <w:t>case</w:t>
      </w:r>
      <w:r w:rsidRPr="007034A8">
        <w:rPr>
          <w:rFonts w:cstheme="minorHAnsi"/>
          <w:spacing w:val="-13"/>
        </w:rPr>
        <w:t xml:space="preserve"> </w:t>
      </w:r>
      <w:r w:rsidRPr="007034A8">
        <w:rPr>
          <w:rFonts w:cstheme="minorHAnsi"/>
        </w:rPr>
        <w:t>of infestations</w:t>
      </w:r>
      <w:r w:rsidRPr="007034A8">
        <w:rPr>
          <w:rFonts w:cstheme="minorHAnsi"/>
          <w:spacing w:val="-12"/>
        </w:rPr>
        <w:t xml:space="preserve"> </w:t>
      </w:r>
      <w:r w:rsidRPr="007034A8">
        <w:rPr>
          <w:rFonts w:cstheme="minorHAnsi"/>
        </w:rPr>
        <w:t>such</w:t>
      </w:r>
      <w:r w:rsidRPr="007034A8">
        <w:rPr>
          <w:rFonts w:cstheme="minorHAnsi"/>
          <w:spacing w:val="-12"/>
        </w:rPr>
        <w:t xml:space="preserve"> </w:t>
      </w:r>
      <w:r w:rsidRPr="007034A8">
        <w:rPr>
          <w:rFonts w:cstheme="minorHAnsi"/>
        </w:rPr>
        <w:t>as</w:t>
      </w:r>
      <w:r w:rsidRPr="007034A8">
        <w:rPr>
          <w:rFonts w:cstheme="minorHAnsi"/>
          <w:spacing w:val="-12"/>
        </w:rPr>
        <w:t xml:space="preserve"> </w:t>
      </w:r>
      <w:r w:rsidRPr="007034A8">
        <w:rPr>
          <w:rFonts w:cstheme="minorHAnsi"/>
        </w:rPr>
        <w:t>scabies,</w:t>
      </w:r>
      <w:r w:rsidRPr="007034A8">
        <w:rPr>
          <w:rFonts w:cstheme="minorHAnsi"/>
          <w:spacing w:val="-12"/>
        </w:rPr>
        <w:t xml:space="preserve"> </w:t>
      </w:r>
      <w:r w:rsidRPr="007034A8">
        <w:rPr>
          <w:rFonts w:cstheme="minorHAnsi"/>
        </w:rPr>
        <w:t>once</w:t>
      </w:r>
      <w:r w:rsidRPr="007034A8">
        <w:rPr>
          <w:rFonts w:cstheme="minorHAnsi"/>
          <w:spacing w:val="-12"/>
        </w:rPr>
        <w:t xml:space="preserve"> </w:t>
      </w:r>
      <w:r w:rsidRPr="007034A8">
        <w:rPr>
          <w:rFonts w:cstheme="minorHAnsi"/>
        </w:rPr>
        <w:t>the</w:t>
      </w:r>
      <w:r w:rsidRPr="007034A8">
        <w:rPr>
          <w:rFonts w:cstheme="minorHAnsi"/>
          <w:spacing w:val="-12"/>
        </w:rPr>
        <w:t xml:space="preserve"> </w:t>
      </w:r>
      <w:r w:rsidRPr="007034A8">
        <w:rPr>
          <w:rFonts w:cstheme="minorHAnsi"/>
        </w:rPr>
        <w:t>first</w:t>
      </w:r>
      <w:r w:rsidRPr="007034A8">
        <w:rPr>
          <w:rFonts w:cstheme="minorHAnsi"/>
          <w:spacing w:val="-12"/>
        </w:rPr>
        <w:t xml:space="preserve"> </w:t>
      </w:r>
      <w:r w:rsidRPr="007034A8">
        <w:rPr>
          <w:rFonts w:cstheme="minorHAnsi"/>
        </w:rPr>
        <w:t>treatment</w:t>
      </w:r>
      <w:r w:rsidRPr="007034A8">
        <w:rPr>
          <w:rFonts w:cstheme="minorHAnsi"/>
          <w:spacing w:val="-12"/>
        </w:rPr>
        <w:t xml:space="preserve"> </w:t>
      </w:r>
      <w:r w:rsidRPr="007034A8">
        <w:rPr>
          <w:rFonts w:cstheme="minorHAnsi"/>
        </w:rPr>
        <w:t>has</w:t>
      </w:r>
      <w:r w:rsidRPr="007034A8">
        <w:rPr>
          <w:rFonts w:cstheme="minorHAnsi"/>
          <w:spacing w:val="-12"/>
        </w:rPr>
        <w:t xml:space="preserve"> </w:t>
      </w:r>
      <w:r w:rsidRPr="007034A8">
        <w:rPr>
          <w:rFonts w:cstheme="minorHAnsi"/>
        </w:rPr>
        <w:t>been</w:t>
      </w:r>
      <w:r w:rsidRPr="007034A8">
        <w:rPr>
          <w:rFonts w:cstheme="minorHAnsi"/>
          <w:spacing w:val="-12"/>
        </w:rPr>
        <w:t xml:space="preserve"> </w:t>
      </w:r>
      <w:r w:rsidRPr="007034A8">
        <w:rPr>
          <w:rFonts w:cstheme="minorHAnsi"/>
        </w:rPr>
        <w:t>completed</w:t>
      </w:r>
      <w:r w:rsidRPr="007034A8">
        <w:rPr>
          <w:rFonts w:cstheme="minorHAnsi"/>
          <w:spacing w:val="-10"/>
        </w:rPr>
        <w:t xml:space="preserve"> </w:t>
      </w:r>
      <w:r w:rsidRPr="007034A8">
        <w:rPr>
          <w:rFonts w:cstheme="minorHAnsi"/>
        </w:rPr>
        <w:t>the</w:t>
      </w:r>
      <w:r w:rsidRPr="007034A8">
        <w:rPr>
          <w:rFonts w:cstheme="minorHAnsi"/>
          <w:spacing w:val="-12"/>
        </w:rPr>
        <w:t xml:space="preserve"> </w:t>
      </w:r>
      <w:r w:rsidRPr="007034A8">
        <w:rPr>
          <w:rFonts w:cstheme="minorHAnsi"/>
        </w:rPr>
        <w:t>employee</w:t>
      </w:r>
      <w:r w:rsidRPr="007034A8">
        <w:rPr>
          <w:rFonts w:cstheme="minorHAnsi"/>
          <w:spacing w:val="-12"/>
        </w:rPr>
        <w:t xml:space="preserve"> </w:t>
      </w:r>
      <w:r w:rsidRPr="007034A8">
        <w:rPr>
          <w:rFonts w:cstheme="minorHAnsi"/>
        </w:rPr>
        <w:t>may</w:t>
      </w:r>
      <w:r w:rsidRPr="007034A8">
        <w:rPr>
          <w:rFonts w:cstheme="minorHAnsi"/>
          <w:spacing w:val="-12"/>
        </w:rPr>
        <w:t xml:space="preserve"> </w:t>
      </w:r>
      <w:r w:rsidRPr="007034A8">
        <w:rPr>
          <w:rFonts w:cstheme="minorHAnsi"/>
        </w:rPr>
        <w:t>return</w:t>
      </w:r>
      <w:r w:rsidRPr="007034A8">
        <w:rPr>
          <w:rFonts w:cstheme="minorHAnsi"/>
          <w:spacing w:val="-10"/>
        </w:rPr>
        <w:t xml:space="preserve"> </w:t>
      </w:r>
      <w:r w:rsidRPr="007034A8">
        <w:rPr>
          <w:rFonts w:cstheme="minorHAnsi"/>
        </w:rPr>
        <w:t>to</w:t>
      </w:r>
      <w:r w:rsidRPr="007034A8">
        <w:rPr>
          <w:rFonts w:cstheme="minorHAnsi"/>
          <w:spacing w:val="-12"/>
        </w:rPr>
        <w:t xml:space="preserve"> </w:t>
      </w:r>
      <w:r w:rsidRPr="007034A8">
        <w:rPr>
          <w:rFonts w:cstheme="minorHAnsi"/>
        </w:rPr>
        <w:t>full</w:t>
      </w:r>
      <w:r w:rsidRPr="007034A8">
        <w:rPr>
          <w:rFonts w:cstheme="minorHAnsi"/>
          <w:spacing w:val="-12"/>
        </w:rPr>
        <w:t xml:space="preserve"> </w:t>
      </w:r>
      <w:r w:rsidRPr="007034A8">
        <w:rPr>
          <w:rFonts w:cstheme="minorHAnsi"/>
        </w:rPr>
        <w:t>duties although</w:t>
      </w:r>
      <w:r w:rsidRPr="007034A8">
        <w:rPr>
          <w:rFonts w:cstheme="minorHAnsi"/>
          <w:spacing w:val="-11"/>
        </w:rPr>
        <w:t xml:space="preserve"> </w:t>
      </w:r>
      <w:r w:rsidRPr="007034A8">
        <w:rPr>
          <w:rFonts w:cstheme="minorHAnsi"/>
        </w:rPr>
        <w:t>itching</w:t>
      </w:r>
      <w:r w:rsidRPr="007034A8">
        <w:rPr>
          <w:rFonts w:cstheme="minorHAnsi"/>
          <w:spacing w:val="-11"/>
        </w:rPr>
        <w:t xml:space="preserve"> </w:t>
      </w:r>
      <w:r w:rsidRPr="007034A8">
        <w:rPr>
          <w:rFonts w:cstheme="minorHAnsi"/>
        </w:rPr>
        <w:t>may</w:t>
      </w:r>
      <w:r w:rsidRPr="007034A8">
        <w:rPr>
          <w:rFonts w:cstheme="minorHAnsi"/>
          <w:spacing w:val="-11"/>
        </w:rPr>
        <w:t xml:space="preserve"> </w:t>
      </w:r>
      <w:r w:rsidRPr="007034A8">
        <w:rPr>
          <w:rFonts w:cstheme="minorHAnsi"/>
        </w:rPr>
        <w:t>persist</w:t>
      </w:r>
      <w:r w:rsidRPr="007034A8">
        <w:rPr>
          <w:rFonts w:cstheme="minorHAnsi"/>
          <w:spacing w:val="-11"/>
        </w:rPr>
        <w:t xml:space="preserve"> </w:t>
      </w:r>
      <w:r w:rsidRPr="007034A8">
        <w:rPr>
          <w:rFonts w:cstheme="minorHAnsi"/>
        </w:rPr>
        <w:t>for</w:t>
      </w:r>
      <w:r w:rsidRPr="007034A8">
        <w:rPr>
          <w:rFonts w:cstheme="minorHAnsi"/>
          <w:spacing w:val="-11"/>
        </w:rPr>
        <w:t xml:space="preserve"> </w:t>
      </w:r>
      <w:r w:rsidRPr="007034A8">
        <w:rPr>
          <w:rFonts w:cstheme="minorHAnsi"/>
        </w:rPr>
        <w:t>several</w:t>
      </w:r>
      <w:r w:rsidRPr="007034A8">
        <w:rPr>
          <w:rFonts w:cstheme="minorHAnsi"/>
          <w:spacing w:val="-11"/>
        </w:rPr>
        <w:t xml:space="preserve"> </w:t>
      </w:r>
      <w:r w:rsidRPr="007034A8">
        <w:rPr>
          <w:rFonts w:cstheme="minorHAnsi"/>
        </w:rPr>
        <w:t>weeks.</w:t>
      </w:r>
      <w:r w:rsidRPr="007034A8">
        <w:rPr>
          <w:rFonts w:cstheme="minorHAnsi"/>
          <w:spacing w:val="-11"/>
        </w:rPr>
        <w:t xml:space="preserve"> </w:t>
      </w:r>
      <w:r w:rsidRPr="007034A8">
        <w:rPr>
          <w:rFonts w:cstheme="minorHAnsi"/>
        </w:rPr>
        <w:t>The</w:t>
      </w:r>
      <w:r w:rsidRPr="007034A8">
        <w:rPr>
          <w:rFonts w:cstheme="minorHAnsi"/>
          <w:spacing w:val="-11"/>
        </w:rPr>
        <w:t xml:space="preserve"> </w:t>
      </w:r>
      <w:r w:rsidRPr="007034A8">
        <w:rPr>
          <w:rFonts w:cstheme="minorHAnsi"/>
        </w:rPr>
        <w:t>staff</w:t>
      </w:r>
      <w:r w:rsidRPr="007034A8">
        <w:rPr>
          <w:rFonts w:cstheme="minorHAnsi"/>
          <w:spacing w:val="-11"/>
        </w:rPr>
        <w:t xml:space="preserve"> </w:t>
      </w:r>
      <w:r w:rsidRPr="007034A8">
        <w:rPr>
          <w:rFonts w:cstheme="minorHAnsi"/>
        </w:rPr>
        <w:t>member's</w:t>
      </w:r>
      <w:r w:rsidRPr="007034A8">
        <w:rPr>
          <w:rFonts w:cstheme="minorHAnsi"/>
          <w:spacing w:val="-11"/>
        </w:rPr>
        <w:t xml:space="preserve"> </w:t>
      </w:r>
      <w:r w:rsidRPr="007034A8">
        <w:rPr>
          <w:rFonts w:cstheme="minorHAnsi"/>
        </w:rPr>
        <w:t>whole</w:t>
      </w:r>
      <w:r w:rsidRPr="007034A8">
        <w:rPr>
          <w:rFonts w:cstheme="minorHAnsi"/>
          <w:spacing w:val="-11"/>
        </w:rPr>
        <w:t xml:space="preserve"> </w:t>
      </w:r>
      <w:r w:rsidRPr="007034A8">
        <w:rPr>
          <w:rFonts w:cstheme="minorHAnsi"/>
        </w:rPr>
        <w:t>family</w:t>
      </w:r>
      <w:r w:rsidRPr="007034A8">
        <w:rPr>
          <w:rFonts w:cstheme="minorHAnsi"/>
          <w:spacing w:val="-11"/>
        </w:rPr>
        <w:t xml:space="preserve"> </w:t>
      </w:r>
      <w:r w:rsidRPr="007034A8">
        <w:rPr>
          <w:rFonts w:cstheme="minorHAnsi"/>
        </w:rPr>
        <w:t>and</w:t>
      </w:r>
      <w:r w:rsidRPr="007034A8">
        <w:rPr>
          <w:rFonts w:cstheme="minorHAnsi"/>
          <w:spacing w:val="-11"/>
        </w:rPr>
        <w:t xml:space="preserve"> </w:t>
      </w:r>
      <w:r w:rsidRPr="007034A8">
        <w:rPr>
          <w:rFonts w:cstheme="minorHAnsi"/>
        </w:rPr>
        <w:t>close</w:t>
      </w:r>
      <w:r w:rsidRPr="007034A8">
        <w:rPr>
          <w:rFonts w:cstheme="minorHAnsi"/>
          <w:spacing w:val="-11"/>
        </w:rPr>
        <w:t xml:space="preserve"> </w:t>
      </w:r>
      <w:r w:rsidRPr="007034A8">
        <w:rPr>
          <w:rFonts w:cstheme="minorHAnsi"/>
        </w:rPr>
        <w:t>contacts</w:t>
      </w:r>
      <w:r w:rsidRPr="007034A8">
        <w:rPr>
          <w:rFonts w:cstheme="minorHAnsi"/>
          <w:spacing w:val="-11"/>
        </w:rPr>
        <w:t xml:space="preserve"> </w:t>
      </w:r>
      <w:r w:rsidRPr="007034A8">
        <w:rPr>
          <w:rFonts w:cstheme="minorHAnsi"/>
        </w:rPr>
        <w:t>will</w:t>
      </w:r>
      <w:r w:rsidRPr="007034A8">
        <w:rPr>
          <w:rFonts w:cstheme="minorHAnsi"/>
          <w:spacing w:val="-11"/>
        </w:rPr>
        <w:t xml:space="preserve"> </w:t>
      </w:r>
      <w:r w:rsidRPr="007034A8">
        <w:rPr>
          <w:rFonts w:cstheme="minorHAnsi"/>
        </w:rPr>
        <w:t>require treatment</w:t>
      </w:r>
      <w:r w:rsidRPr="007034A8">
        <w:rPr>
          <w:rFonts w:cstheme="minorHAnsi"/>
          <w:spacing w:val="-11"/>
        </w:rPr>
        <w:t xml:space="preserve"> </w:t>
      </w:r>
      <w:r w:rsidRPr="007034A8">
        <w:rPr>
          <w:rFonts w:cstheme="minorHAnsi"/>
        </w:rPr>
        <w:t>at</w:t>
      </w:r>
      <w:r w:rsidRPr="007034A8">
        <w:rPr>
          <w:rFonts w:cstheme="minorHAnsi"/>
          <w:spacing w:val="-11"/>
        </w:rPr>
        <w:t xml:space="preserve"> </w:t>
      </w:r>
      <w:r w:rsidRPr="007034A8">
        <w:rPr>
          <w:rFonts w:cstheme="minorHAnsi"/>
        </w:rPr>
        <w:t>the</w:t>
      </w:r>
      <w:r w:rsidRPr="007034A8">
        <w:rPr>
          <w:rFonts w:cstheme="minorHAnsi"/>
          <w:spacing w:val="-11"/>
        </w:rPr>
        <w:t xml:space="preserve"> </w:t>
      </w:r>
      <w:r w:rsidRPr="007034A8">
        <w:rPr>
          <w:rFonts w:cstheme="minorHAnsi"/>
        </w:rPr>
        <w:t>same</w:t>
      </w:r>
      <w:r w:rsidRPr="007034A8">
        <w:rPr>
          <w:rFonts w:cstheme="minorHAnsi"/>
          <w:spacing w:val="-11"/>
        </w:rPr>
        <w:t xml:space="preserve"> </w:t>
      </w:r>
      <w:r w:rsidRPr="007034A8">
        <w:rPr>
          <w:rFonts w:cstheme="minorHAnsi"/>
        </w:rPr>
        <w:t xml:space="preserve">time. Appropriate risk assessments should be carried out in respect of staff </w:t>
      </w:r>
      <w:r w:rsidRPr="007034A8">
        <w:rPr>
          <w:rFonts w:cstheme="minorHAnsi"/>
        </w:rPr>
        <w:lastRenderedPageBreak/>
        <w:t>members with identified skin infections/infestations and relevant action taken.</w:t>
      </w:r>
    </w:p>
    <w:p w:rsidR="00013704" w:rsidRPr="007034A8" w:rsidRDefault="00013704" w:rsidP="00013704">
      <w:pPr>
        <w:pStyle w:val="NoSpacing"/>
        <w:rPr>
          <w:rFonts w:cstheme="minorHAnsi"/>
        </w:rPr>
      </w:pPr>
    </w:p>
    <w:p w:rsidR="00C3130D" w:rsidRPr="006069F2" w:rsidRDefault="00C3130D" w:rsidP="00023E3A">
      <w:pPr>
        <w:pStyle w:val="NoSpacing"/>
        <w:numPr>
          <w:ilvl w:val="0"/>
          <w:numId w:val="37"/>
        </w:numPr>
        <w:rPr>
          <w:b/>
        </w:rPr>
      </w:pPr>
      <w:r w:rsidRPr="006069F2">
        <w:rPr>
          <w:b/>
        </w:rPr>
        <w:t>Disposal of Waste</w:t>
      </w:r>
    </w:p>
    <w:p w:rsidR="00C3130D" w:rsidRPr="007034A8" w:rsidRDefault="00C3130D" w:rsidP="00C3130D">
      <w:pPr>
        <w:pStyle w:val="NoSpacing"/>
        <w:rPr>
          <w:b/>
        </w:rPr>
      </w:pPr>
    </w:p>
    <w:p w:rsidR="00C3130D" w:rsidRPr="007034A8" w:rsidRDefault="00C3130D" w:rsidP="00023E3A">
      <w:pPr>
        <w:pStyle w:val="NoSpacing"/>
        <w:numPr>
          <w:ilvl w:val="0"/>
          <w:numId w:val="27"/>
        </w:numPr>
      </w:pPr>
      <w:r w:rsidRPr="007034A8">
        <w:t>Some waste from healthcare (also called clinical waste) may prove hazardous to those who come into contact with it and is subject to stringent controls.</w:t>
      </w:r>
    </w:p>
    <w:p w:rsidR="00C3130D" w:rsidRPr="007034A8" w:rsidRDefault="00C3130D" w:rsidP="00023E3A">
      <w:pPr>
        <w:pStyle w:val="NoSpacing"/>
        <w:numPr>
          <w:ilvl w:val="0"/>
          <w:numId w:val="27"/>
        </w:numPr>
      </w:pPr>
      <w:r w:rsidRPr="007034A8">
        <w:t>Hypodermic needles and other types of hazardous healthcare waste should never be disposed of in the toilet or sink, only in a sharps container and according to the manufacturers' recommendations.</w:t>
      </w:r>
    </w:p>
    <w:p w:rsidR="00C3130D" w:rsidRPr="007034A8" w:rsidRDefault="00C3130D" w:rsidP="00023E3A">
      <w:pPr>
        <w:pStyle w:val="NoSpacing"/>
        <w:numPr>
          <w:ilvl w:val="0"/>
          <w:numId w:val="27"/>
        </w:numPr>
      </w:pPr>
      <w:r w:rsidRPr="007034A8">
        <w:t>Where Patients are treated in their home, any waste produced as a result is considered to be the healthcare professional’s waste.</w:t>
      </w:r>
    </w:p>
    <w:p w:rsidR="00C3130D" w:rsidRPr="007034A8" w:rsidRDefault="00C3130D" w:rsidP="00023E3A">
      <w:pPr>
        <w:pStyle w:val="NoSpacing"/>
        <w:numPr>
          <w:ilvl w:val="0"/>
          <w:numId w:val="27"/>
        </w:numPr>
      </w:pPr>
      <w:r w:rsidRPr="007034A8">
        <w:t xml:space="preserve">If the waste is non-hazardous, and as long as it is appropriately bagged and sealed, it is acceptable for the waste to be disposed of with household waste. This is usually the case with sanitary towels, nappies and incontinence pads (known collectively as </w:t>
      </w:r>
      <w:proofErr w:type="spellStart"/>
      <w:r w:rsidRPr="007034A8">
        <w:t>sanpro</w:t>
      </w:r>
      <w:proofErr w:type="spellEnd"/>
      <w:r w:rsidRPr="007034A8">
        <w:t xml:space="preserve"> waste) which are not considered to be hazardous when they originate from a healthy population.</w:t>
      </w:r>
    </w:p>
    <w:p w:rsidR="00C3130D" w:rsidRPr="007034A8" w:rsidRDefault="00C3130D" w:rsidP="00023E3A">
      <w:pPr>
        <w:pStyle w:val="NoSpacing"/>
        <w:numPr>
          <w:ilvl w:val="0"/>
          <w:numId w:val="27"/>
        </w:numPr>
      </w:pPr>
      <w:r w:rsidRPr="007034A8">
        <w:t>If the waste is classified as hazardous, arrangements should be made to correctly dispose of the waste safely.</w:t>
      </w:r>
    </w:p>
    <w:p w:rsidR="00C3130D" w:rsidRPr="007034A8" w:rsidRDefault="00C3130D" w:rsidP="00023E3A">
      <w:pPr>
        <w:pStyle w:val="NoSpacing"/>
        <w:numPr>
          <w:ilvl w:val="0"/>
          <w:numId w:val="27"/>
        </w:numPr>
      </w:pPr>
      <w:r w:rsidRPr="007034A8">
        <w:t>Where hypodermic needles and other sharps are used in the patient's home, sharps bins should be used.</w:t>
      </w:r>
    </w:p>
    <w:p w:rsidR="00C3130D" w:rsidRPr="007034A8" w:rsidRDefault="00C3130D" w:rsidP="00023E3A">
      <w:pPr>
        <w:pStyle w:val="NoSpacing"/>
        <w:numPr>
          <w:ilvl w:val="0"/>
          <w:numId w:val="27"/>
        </w:numPr>
      </w:pPr>
      <w:r w:rsidRPr="007034A8">
        <w:t>In the case of pharmaceuticals (medicines etc.) the recommended means of disposal is to return them to a pharmacist. If this is not possible, local authorities are obliged to collect the waste separately when asked to do so by the waste holder, although they may make a charge to cover the cost of collection.</w:t>
      </w:r>
    </w:p>
    <w:p w:rsidR="00C3130D" w:rsidRPr="007034A8" w:rsidRDefault="00C3130D" w:rsidP="00023E3A">
      <w:pPr>
        <w:pStyle w:val="NoSpacing"/>
        <w:numPr>
          <w:ilvl w:val="0"/>
          <w:numId w:val="27"/>
        </w:numPr>
      </w:pPr>
      <w:r w:rsidRPr="007034A8">
        <w:t>If patients treat themselves in their own home, any waste produced as a result is considered to be their own. Only where a particular risk has been identified (based on medical diagnosis) does such waste need to be treated as hazardous clinical waste.</w:t>
      </w:r>
    </w:p>
    <w:p w:rsidR="00C3130D" w:rsidRPr="007034A8" w:rsidRDefault="00C3130D" w:rsidP="00C3130D">
      <w:pPr>
        <w:pStyle w:val="NoSpacing"/>
        <w:ind w:left="720"/>
      </w:pPr>
    </w:p>
    <w:p w:rsidR="00C3130D" w:rsidRDefault="00C3130D" w:rsidP="00C3130D">
      <w:pPr>
        <w:pStyle w:val="NoSpacing"/>
        <w:ind w:left="720"/>
        <w:rPr>
          <w:spacing w:val="-23"/>
        </w:rPr>
      </w:pPr>
      <w:r w:rsidRPr="007034A8">
        <w:rPr>
          <w:i/>
        </w:rPr>
        <w:t>The</w:t>
      </w:r>
      <w:r w:rsidRPr="007034A8">
        <w:rPr>
          <w:i/>
          <w:spacing w:val="-12"/>
        </w:rPr>
        <w:t xml:space="preserve"> </w:t>
      </w:r>
      <w:r w:rsidRPr="007034A8">
        <w:rPr>
          <w:i/>
        </w:rPr>
        <w:t>Health</w:t>
      </w:r>
      <w:r w:rsidRPr="007034A8">
        <w:rPr>
          <w:i/>
          <w:spacing w:val="-12"/>
        </w:rPr>
        <w:t xml:space="preserve"> </w:t>
      </w:r>
      <w:r w:rsidRPr="007034A8">
        <w:rPr>
          <w:i/>
        </w:rPr>
        <w:t>and</w:t>
      </w:r>
      <w:r w:rsidRPr="007034A8">
        <w:rPr>
          <w:i/>
          <w:spacing w:val="-12"/>
        </w:rPr>
        <w:t xml:space="preserve"> </w:t>
      </w:r>
      <w:r w:rsidRPr="007034A8">
        <w:rPr>
          <w:i/>
        </w:rPr>
        <w:t>Social</w:t>
      </w:r>
      <w:r w:rsidRPr="007034A8">
        <w:rPr>
          <w:i/>
          <w:spacing w:val="-12"/>
        </w:rPr>
        <w:t xml:space="preserve"> </w:t>
      </w:r>
      <w:r w:rsidRPr="007034A8">
        <w:rPr>
          <w:i/>
        </w:rPr>
        <w:t>Care</w:t>
      </w:r>
      <w:r w:rsidRPr="007034A8">
        <w:rPr>
          <w:i/>
          <w:spacing w:val="-12"/>
        </w:rPr>
        <w:t xml:space="preserve"> </w:t>
      </w:r>
      <w:r w:rsidRPr="007034A8">
        <w:rPr>
          <w:i/>
        </w:rPr>
        <w:t>Act</w:t>
      </w:r>
      <w:r w:rsidRPr="007034A8">
        <w:rPr>
          <w:i/>
          <w:spacing w:val="-12"/>
        </w:rPr>
        <w:t xml:space="preserve"> </w:t>
      </w:r>
      <w:r w:rsidRPr="007034A8">
        <w:rPr>
          <w:i/>
        </w:rPr>
        <w:t>Code</w:t>
      </w:r>
      <w:r w:rsidRPr="007034A8">
        <w:rPr>
          <w:i/>
          <w:spacing w:val="-12"/>
        </w:rPr>
        <w:t xml:space="preserve"> </w:t>
      </w:r>
      <w:r w:rsidRPr="007034A8">
        <w:rPr>
          <w:i/>
        </w:rPr>
        <w:t>of</w:t>
      </w:r>
      <w:r w:rsidRPr="007034A8">
        <w:rPr>
          <w:i/>
          <w:spacing w:val="-12"/>
        </w:rPr>
        <w:t xml:space="preserve"> </w:t>
      </w:r>
      <w:r w:rsidRPr="007034A8">
        <w:rPr>
          <w:i/>
        </w:rPr>
        <w:t>Practice</w:t>
      </w:r>
      <w:r w:rsidRPr="007034A8">
        <w:rPr>
          <w:spacing w:val="-12"/>
        </w:rPr>
        <w:t xml:space="preserve"> </w:t>
      </w:r>
      <w:r w:rsidRPr="007034A8">
        <w:t>states</w:t>
      </w:r>
      <w:r w:rsidRPr="007034A8">
        <w:rPr>
          <w:spacing w:val="-12"/>
        </w:rPr>
        <w:t xml:space="preserve"> </w:t>
      </w:r>
      <w:r w:rsidRPr="007034A8">
        <w:t>that</w:t>
      </w:r>
      <w:r w:rsidRPr="007034A8">
        <w:rPr>
          <w:spacing w:val="-12"/>
        </w:rPr>
        <w:t xml:space="preserve"> </w:t>
      </w:r>
      <w:r w:rsidRPr="007034A8">
        <w:t>the</w:t>
      </w:r>
      <w:r w:rsidRPr="007034A8">
        <w:rPr>
          <w:spacing w:val="-12"/>
        </w:rPr>
        <w:t xml:space="preserve"> </w:t>
      </w:r>
      <w:r w:rsidRPr="007034A8">
        <w:t>risks</w:t>
      </w:r>
      <w:r w:rsidRPr="007034A8">
        <w:rPr>
          <w:spacing w:val="-12"/>
        </w:rPr>
        <w:t xml:space="preserve"> </w:t>
      </w:r>
      <w:r w:rsidRPr="007034A8">
        <w:t>from</w:t>
      </w:r>
      <w:r w:rsidRPr="007034A8">
        <w:rPr>
          <w:spacing w:val="-12"/>
        </w:rPr>
        <w:t xml:space="preserve"> </w:t>
      </w:r>
      <w:r w:rsidRPr="007034A8">
        <w:t>waste</w:t>
      </w:r>
      <w:r w:rsidRPr="007034A8">
        <w:rPr>
          <w:spacing w:val="-12"/>
        </w:rPr>
        <w:t xml:space="preserve"> </w:t>
      </w:r>
      <w:r w:rsidRPr="007034A8">
        <w:t>disposal</w:t>
      </w:r>
      <w:r w:rsidRPr="007034A8">
        <w:rPr>
          <w:spacing w:val="-12"/>
        </w:rPr>
        <w:t xml:space="preserve"> </w:t>
      </w:r>
      <w:r w:rsidRPr="007034A8">
        <w:t>should</w:t>
      </w:r>
      <w:r w:rsidRPr="007034A8">
        <w:rPr>
          <w:spacing w:val="-12"/>
        </w:rPr>
        <w:t xml:space="preserve"> </w:t>
      </w:r>
      <w:r w:rsidRPr="007034A8">
        <w:t>be</w:t>
      </w:r>
      <w:r w:rsidRPr="007034A8">
        <w:rPr>
          <w:spacing w:val="-12"/>
        </w:rPr>
        <w:t xml:space="preserve"> </w:t>
      </w:r>
      <w:r w:rsidRPr="007034A8">
        <w:t>properly controlled.</w:t>
      </w:r>
      <w:r w:rsidRPr="007034A8">
        <w:rPr>
          <w:spacing w:val="-23"/>
        </w:rPr>
        <w:t xml:space="preserve"> </w:t>
      </w:r>
    </w:p>
    <w:p w:rsidR="00E420A3" w:rsidRPr="007034A8" w:rsidRDefault="00E420A3" w:rsidP="00C3130D">
      <w:pPr>
        <w:pStyle w:val="NoSpacing"/>
        <w:ind w:left="720"/>
      </w:pPr>
    </w:p>
    <w:p w:rsidR="00C3130D" w:rsidRPr="007034A8" w:rsidRDefault="00C3130D" w:rsidP="00C3130D">
      <w:pPr>
        <w:pStyle w:val="NoSpacing"/>
        <w:ind w:left="720"/>
      </w:pPr>
    </w:p>
    <w:p w:rsidR="00C3130D" w:rsidRPr="007034A8" w:rsidRDefault="00C3130D" w:rsidP="00C3130D">
      <w:pPr>
        <w:pStyle w:val="NoSpacing"/>
        <w:ind w:left="720"/>
      </w:pPr>
      <w:r w:rsidRPr="007034A8">
        <w:t>In</w:t>
      </w:r>
      <w:r w:rsidRPr="007034A8">
        <w:rPr>
          <w:spacing w:val="-23"/>
        </w:rPr>
        <w:t xml:space="preserve"> </w:t>
      </w:r>
      <w:r w:rsidRPr="007034A8">
        <w:t>practice</w:t>
      </w:r>
      <w:r w:rsidRPr="007034A8">
        <w:rPr>
          <w:spacing w:val="-23"/>
        </w:rPr>
        <w:t xml:space="preserve"> </w:t>
      </w:r>
      <w:r w:rsidRPr="007034A8">
        <w:t>this</w:t>
      </w:r>
      <w:r w:rsidRPr="007034A8">
        <w:rPr>
          <w:spacing w:val="-23"/>
        </w:rPr>
        <w:t xml:space="preserve"> </w:t>
      </w:r>
      <w:r w:rsidRPr="007034A8">
        <w:t>involves:</w:t>
      </w:r>
    </w:p>
    <w:p w:rsidR="00C3130D" w:rsidRPr="007034A8" w:rsidRDefault="00C3130D" w:rsidP="00023E3A">
      <w:pPr>
        <w:pStyle w:val="NoSpacing"/>
        <w:numPr>
          <w:ilvl w:val="0"/>
          <w:numId w:val="28"/>
        </w:numPr>
      </w:pPr>
      <w:r w:rsidRPr="007034A8">
        <w:t>Assessing risk.</w:t>
      </w:r>
    </w:p>
    <w:p w:rsidR="00C3130D" w:rsidRPr="007034A8" w:rsidRDefault="00C3130D" w:rsidP="00023E3A">
      <w:pPr>
        <w:pStyle w:val="NoSpacing"/>
        <w:numPr>
          <w:ilvl w:val="0"/>
          <w:numId w:val="28"/>
        </w:numPr>
      </w:pPr>
      <w:r w:rsidRPr="007034A8">
        <w:t>Developing appropriate policies.</w:t>
      </w:r>
    </w:p>
    <w:p w:rsidR="00C3130D" w:rsidRPr="007034A8" w:rsidRDefault="00C3130D" w:rsidP="00023E3A">
      <w:pPr>
        <w:pStyle w:val="NoSpacing"/>
        <w:numPr>
          <w:ilvl w:val="0"/>
          <w:numId w:val="28"/>
        </w:numPr>
      </w:pPr>
      <w:r w:rsidRPr="007034A8">
        <w:t>Putting arrangements in place to manage risks.</w:t>
      </w:r>
    </w:p>
    <w:p w:rsidR="00C3130D" w:rsidRPr="007034A8" w:rsidRDefault="00C3130D" w:rsidP="00023E3A">
      <w:pPr>
        <w:pStyle w:val="NoSpacing"/>
        <w:numPr>
          <w:ilvl w:val="0"/>
          <w:numId w:val="28"/>
        </w:numPr>
      </w:pPr>
      <w:r w:rsidRPr="007034A8">
        <w:t>Monitoring the way in which arrangements work.</w:t>
      </w:r>
    </w:p>
    <w:p w:rsidR="00C3130D" w:rsidRDefault="00C3130D" w:rsidP="00023E3A">
      <w:pPr>
        <w:pStyle w:val="NoSpacing"/>
        <w:numPr>
          <w:ilvl w:val="0"/>
          <w:numId w:val="28"/>
        </w:numPr>
      </w:pPr>
      <w:r w:rsidRPr="007034A8">
        <w:t>Being aware of legislative changes.</w:t>
      </w:r>
    </w:p>
    <w:p w:rsidR="00DD03B8" w:rsidRPr="007034A8" w:rsidRDefault="00DD03B8" w:rsidP="00DD03B8">
      <w:pPr>
        <w:pStyle w:val="NoSpacing"/>
      </w:pPr>
    </w:p>
    <w:p w:rsidR="00C3130D" w:rsidRDefault="00C3130D" w:rsidP="00C3130D">
      <w:pPr>
        <w:pStyle w:val="NoSpacing"/>
      </w:pPr>
    </w:p>
    <w:p w:rsidR="00C3130D" w:rsidRPr="00D74713" w:rsidRDefault="00C3130D" w:rsidP="00023E3A">
      <w:pPr>
        <w:pStyle w:val="NoSpacing"/>
        <w:numPr>
          <w:ilvl w:val="0"/>
          <w:numId w:val="37"/>
        </w:numPr>
        <w:rPr>
          <w:b/>
        </w:rPr>
      </w:pPr>
      <w:r w:rsidRPr="00D74713">
        <w:rPr>
          <w:b/>
        </w:rPr>
        <w:t>Sepsis</w:t>
      </w:r>
    </w:p>
    <w:p w:rsidR="00C3130D" w:rsidRPr="007034A8" w:rsidRDefault="00C3130D" w:rsidP="00C3130D">
      <w:pPr>
        <w:pStyle w:val="NoSpacing"/>
        <w:ind w:left="720"/>
        <w:rPr>
          <w:rFonts w:cstheme="minorHAnsi"/>
          <w:color w:val="000000" w:themeColor="text1"/>
        </w:rPr>
      </w:pPr>
    </w:p>
    <w:p w:rsidR="00C3130D" w:rsidRDefault="00C3130D" w:rsidP="00013704">
      <w:pPr>
        <w:pStyle w:val="NoSpacing"/>
        <w:rPr>
          <w:rFonts w:cstheme="minorHAnsi"/>
        </w:rPr>
      </w:pPr>
      <w:r w:rsidRPr="007034A8">
        <w:rPr>
          <w:rFonts w:cstheme="minorHAnsi"/>
        </w:rPr>
        <w:t>Sepsis is a common and potentially life-threatening condition triggered by an infection. Sepsis causes the body's immune system to go into overdrive and, if it not treated quickly, it can lead to multiple organ failure and death. In many cases, however, sepsis is avoidable and treatable and early identification is key to successfully treating sepsis.</w:t>
      </w:r>
    </w:p>
    <w:p w:rsidR="00013704" w:rsidRDefault="00013704" w:rsidP="00013704">
      <w:pPr>
        <w:pStyle w:val="NoSpacing"/>
        <w:rPr>
          <w:rFonts w:cstheme="minorHAnsi"/>
        </w:rPr>
      </w:pPr>
    </w:p>
    <w:p w:rsidR="00C3130D" w:rsidRPr="007034A8" w:rsidRDefault="00C3130D" w:rsidP="00013704">
      <w:pPr>
        <w:pStyle w:val="NoSpacing"/>
        <w:rPr>
          <w:rFonts w:cstheme="minorHAnsi"/>
        </w:rPr>
      </w:pPr>
      <w:r>
        <w:rPr>
          <w:rFonts w:cstheme="minorHAnsi"/>
        </w:rPr>
        <w:lastRenderedPageBreak/>
        <w:t xml:space="preserve">The </w:t>
      </w:r>
      <w:r w:rsidR="00492B4F">
        <w:rPr>
          <w:rFonts w:cstheme="minorHAnsi"/>
        </w:rPr>
        <w:t>St. Martins</w:t>
      </w:r>
      <w:r w:rsidR="003A16CE">
        <w:rPr>
          <w:rFonts w:cstheme="minorHAnsi"/>
        </w:rPr>
        <w:t xml:space="preserve"> </w:t>
      </w:r>
      <w:r w:rsidR="00743E0E">
        <w:rPr>
          <w:rFonts w:cstheme="minorHAnsi"/>
        </w:rPr>
        <w:t>Medical Centre</w:t>
      </w:r>
      <w:r>
        <w:rPr>
          <w:rFonts w:cstheme="minorHAnsi"/>
        </w:rPr>
        <w:t xml:space="preserve"> will participate in the Sepsis Awareness campaigns.</w:t>
      </w:r>
      <w:r w:rsidR="00013704">
        <w:rPr>
          <w:rFonts w:cstheme="minorHAnsi"/>
        </w:rPr>
        <w:t xml:space="preserve"> </w:t>
      </w:r>
      <w:r w:rsidRPr="007034A8">
        <w:rPr>
          <w:rFonts w:cstheme="minorHAnsi"/>
        </w:rPr>
        <w:t>The key to preventing sepsis is to prevent an infection fro</w:t>
      </w:r>
      <w:r w:rsidR="00013704">
        <w:rPr>
          <w:rFonts w:cstheme="minorHAnsi"/>
        </w:rPr>
        <w:t xml:space="preserve">m occurring in the first place. </w:t>
      </w:r>
      <w:r w:rsidRPr="007034A8">
        <w:rPr>
          <w:rFonts w:cstheme="minorHAnsi"/>
        </w:rPr>
        <w:t>If an infection does set in it must be treated as quickly and effectively as possible.</w:t>
      </w:r>
    </w:p>
    <w:p w:rsidR="00013704" w:rsidRDefault="00013704" w:rsidP="00013704">
      <w:pPr>
        <w:pStyle w:val="NoSpacing"/>
        <w:rPr>
          <w:rFonts w:cstheme="minorHAnsi"/>
        </w:rPr>
      </w:pPr>
    </w:p>
    <w:p w:rsidR="00C3130D" w:rsidRPr="007034A8" w:rsidRDefault="00C3130D" w:rsidP="00013704">
      <w:pPr>
        <w:pStyle w:val="NoSpacing"/>
        <w:rPr>
          <w:rFonts w:cstheme="minorHAnsi"/>
        </w:rPr>
      </w:pPr>
      <w:r w:rsidRPr="007034A8">
        <w:rPr>
          <w:rFonts w:cstheme="minorHAnsi"/>
        </w:rPr>
        <w:t xml:space="preserve">Many illnesses can be and are prevented through regular childhood </w:t>
      </w:r>
      <w:r w:rsidR="00013704">
        <w:rPr>
          <w:rFonts w:cstheme="minorHAnsi"/>
        </w:rPr>
        <w:t>v</w:t>
      </w:r>
      <w:r w:rsidRPr="007034A8">
        <w:rPr>
          <w:rFonts w:cstheme="minorHAnsi"/>
        </w:rPr>
        <w:t>accinations and any vaccinations available as an adult.</w:t>
      </w:r>
    </w:p>
    <w:p w:rsidR="00013704" w:rsidRDefault="00013704" w:rsidP="00013704">
      <w:pPr>
        <w:pStyle w:val="NoSpacing"/>
        <w:rPr>
          <w:rFonts w:cstheme="minorHAnsi"/>
        </w:rPr>
      </w:pPr>
    </w:p>
    <w:p w:rsidR="00C3130D" w:rsidRPr="007034A8" w:rsidRDefault="00C3130D" w:rsidP="00013704">
      <w:pPr>
        <w:pStyle w:val="NoSpacing"/>
        <w:rPr>
          <w:rFonts w:cstheme="minorHAnsi"/>
        </w:rPr>
      </w:pPr>
      <w:r w:rsidRPr="007034A8">
        <w:rPr>
          <w:rFonts w:cstheme="minorHAnsi"/>
        </w:rPr>
        <w:t>The risk of</w:t>
      </w:r>
      <w:r w:rsidR="00013704">
        <w:rPr>
          <w:rFonts w:cstheme="minorHAnsi"/>
        </w:rPr>
        <w:t xml:space="preserve"> getting an infection also reduces with proper hand washing. </w:t>
      </w:r>
      <w:r w:rsidRPr="007034A8">
        <w:rPr>
          <w:rFonts w:cstheme="minorHAnsi"/>
        </w:rPr>
        <w:t>Infections can also be reduce</w:t>
      </w:r>
      <w:r w:rsidR="00013704">
        <w:rPr>
          <w:rFonts w:cstheme="minorHAnsi"/>
        </w:rPr>
        <w:t xml:space="preserve">d by proper care of all wounds. </w:t>
      </w:r>
      <w:r w:rsidRPr="007034A8">
        <w:rPr>
          <w:rFonts w:cstheme="minorHAnsi"/>
        </w:rPr>
        <w:t>Staff should understand and recognise the signs of sepsis (see Further Reading)</w:t>
      </w:r>
    </w:p>
    <w:p w:rsidR="00C3130D" w:rsidRDefault="00C3130D" w:rsidP="00C3130D">
      <w:pPr>
        <w:pStyle w:val="NoSpacing"/>
      </w:pPr>
    </w:p>
    <w:p w:rsidR="00C3130D" w:rsidRDefault="00013704" w:rsidP="00C3130D">
      <w:pPr>
        <w:pStyle w:val="NoSpacing"/>
      </w:pPr>
      <w:r>
        <w:t>Figure 9. How t</w:t>
      </w:r>
      <w:r w:rsidR="00C3130D">
        <w:t xml:space="preserve">o Spot Sepsis </w:t>
      </w:r>
      <w:r w:rsidR="00023E3A">
        <w:t>in</w:t>
      </w:r>
      <w:r w:rsidR="00C3130D">
        <w:t xml:space="preserve"> </w:t>
      </w:r>
      <w:proofErr w:type="gramStart"/>
      <w:r w:rsidR="00C3130D">
        <w:t>Adults</w:t>
      </w:r>
      <w:proofErr w:type="gramEnd"/>
    </w:p>
    <w:p w:rsidR="00C3130D" w:rsidRDefault="00C3130D" w:rsidP="00C3130D">
      <w:pPr>
        <w:pStyle w:val="NoSpacing"/>
      </w:pPr>
    </w:p>
    <w:p w:rsidR="00C3130D" w:rsidRDefault="00C3130D" w:rsidP="00C3130D">
      <w:pPr>
        <w:pStyle w:val="NoSpacing"/>
        <w:jc w:val="center"/>
      </w:pPr>
      <w:r w:rsidRPr="00553448">
        <w:rPr>
          <w:noProof/>
          <w:lang w:eastAsia="en-GB"/>
        </w:rPr>
        <w:drawing>
          <wp:inline distT="0" distB="0" distL="0" distR="0" wp14:anchorId="4CCEFB89" wp14:editId="3B949315">
            <wp:extent cx="4895850" cy="3097514"/>
            <wp:effectExtent l="0" t="0" r="0" b="8255"/>
            <wp:docPr id="4" name="Picture 4" descr="C:\Users\Gpuser\Dropbox\Quality Governance\The Confederation, Hillingdon CIC\Sepsis\Signs of Sepsis in Ad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user\Dropbox\Quality Governance\The Confederation, Hillingdon CIC\Sepsis\Signs of Sepsis in Adult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2653" cy="3120799"/>
                    </a:xfrm>
                    <a:prstGeom prst="rect">
                      <a:avLst/>
                    </a:prstGeom>
                    <a:noFill/>
                    <a:ln>
                      <a:noFill/>
                    </a:ln>
                  </pic:spPr>
                </pic:pic>
              </a:graphicData>
            </a:graphic>
          </wp:inline>
        </w:drawing>
      </w:r>
    </w:p>
    <w:p w:rsidR="00C3130D" w:rsidRDefault="00C3130D" w:rsidP="00C3130D">
      <w:pPr>
        <w:pStyle w:val="NoSpacing"/>
      </w:pPr>
    </w:p>
    <w:p w:rsidR="00C3130D" w:rsidRDefault="00C3130D" w:rsidP="00C3130D">
      <w:pPr>
        <w:pStyle w:val="NoSpacing"/>
      </w:pPr>
      <w:r>
        <w:t xml:space="preserve">Figure 10. How </w:t>
      </w:r>
      <w:r w:rsidR="00023E3A">
        <w:t>to</w:t>
      </w:r>
      <w:r>
        <w:t xml:space="preserve"> Spot Sepsis </w:t>
      </w:r>
      <w:r w:rsidR="00023E3A">
        <w:t>in</w:t>
      </w:r>
      <w:r>
        <w:t xml:space="preserve"> Children Under </w:t>
      </w:r>
      <w:proofErr w:type="gramStart"/>
      <w:r>
        <w:t>5</w:t>
      </w:r>
      <w:proofErr w:type="gramEnd"/>
    </w:p>
    <w:p w:rsidR="00C3130D" w:rsidRDefault="00C3130D" w:rsidP="00C3130D">
      <w:pPr>
        <w:pStyle w:val="NoSpacing"/>
        <w:jc w:val="center"/>
      </w:pPr>
    </w:p>
    <w:p w:rsidR="00C3130D" w:rsidRDefault="00C3130D" w:rsidP="00C3130D">
      <w:pPr>
        <w:pStyle w:val="NoSpacing"/>
        <w:jc w:val="center"/>
      </w:pPr>
      <w:r>
        <w:rPr>
          <w:noProof/>
          <w:lang w:eastAsia="en-GB"/>
        </w:rPr>
        <w:lastRenderedPageBreak/>
        <w:drawing>
          <wp:inline distT="0" distB="0" distL="0" distR="0" wp14:anchorId="4DDB5E13" wp14:editId="73B4E9BF">
            <wp:extent cx="4917583" cy="3180318"/>
            <wp:effectExtent l="0" t="0" r="0" b="1270"/>
            <wp:docPr id="6" name="Picture 6" descr="How to spot Sepsis in children | The Park Medical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pot Sepsis in children | The Park Medical Practi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5051" cy="3198082"/>
                    </a:xfrm>
                    <a:prstGeom prst="rect">
                      <a:avLst/>
                    </a:prstGeom>
                    <a:noFill/>
                    <a:ln>
                      <a:noFill/>
                    </a:ln>
                  </pic:spPr>
                </pic:pic>
              </a:graphicData>
            </a:graphic>
          </wp:inline>
        </w:drawing>
      </w:r>
    </w:p>
    <w:p w:rsidR="00C3130D" w:rsidRDefault="00C3130D" w:rsidP="00C3130D">
      <w:pPr>
        <w:pStyle w:val="NoSpacing"/>
      </w:pPr>
    </w:p>
    <w:p w:rsidR="00C3130D" w:rsidRDefault="00C3130D" w:rsidP="00C3130D">
      <w:pPr>
        <w:pStyle w:val="NoSpacing"/>
      </w:pPr>
    </w:p>
    <w:p w:rsidR="00C3130D" w:rsidRPr="007B7DF7" w:rsidRDefault="00C3130D" w:rsidP="00023E3A">
      <w:pPr>
        <w:pStyle w:val="NoSpacing"/>
        <w:numPr>
          <w:ilvl w:val="0"/>
          <w:numId w:val="37"/>
        </w:numPr>
        <w:rPr>
          <w:b/>
        </w:rPr>
      </w:pPr>
      <w:r w:rsidRPr="007B7DF7">
        <w:rPr>
          <w:b/>
        </w:rPr>
        <w:t>Reporting</w:t>
      </w:r>
    </w:p>
    <w:p w:rsidR="00C3130D" w:rsidRPr="007034A8" w:rsidRDefault="00C3130D" w:rsidP="00C3130D">
      <w:pPr>
        <w:pStyle w:val="NoSpacing"/>
        <w:rPr>
          <w:rFonts w:cstheme="minorHAnsi"/>
          <w:color w:val="000000" w:themeColor="text1"/>
        </w:rPr>
      </w:pPr>
    </w:p>
    <w:p w:rsidR="00C3130D" w:rsidRPr="007034A8" w:rsidRDefault="0072265D" w:rsidP="00013704">
      <w:pPr>
        <w:pStyle w:val="NoSpacing"/>
        <w:rPr>
          <w:rFonts w:cstheme="minorHAnsi"/>
        </w:rPr>
      </w:pPr>
      <w:r>
        <w:rPr>
          <w:rFonts w:cstheme="minorHAnsi"/>
        </w:rPr>
        <w:t>UKHSA</w:t>
      </w:r>
      <w:r w:rsidR="00C3130D" w:rsidRPr="007034A8">
        <w:rPr>
          <w:rFonts w:cstheme="minorHAnsi"/>
        </w:rPr>
        <w:t xml:space="preserve"> aims to detect possible outbreaks of disease and epidemics as rapidly as possible. Accuracy of diagnosis is secondary, and since 1968 clinical suspicion of a notifiable infection is all that is required.</w:t>
      </w:r>
    </w:p>
    <w:p w:rsidR="00013704" w:rsidRDefault="00013704" w:rsidP="00013704">
      <w:pPr>
        <w:pStyle w:val="NoSpacing"/>
        <w:rPr>
          <w:rFonts w:cstheme="minorHAnsi"/>
        </w:rPr>
      </w:pPr>
    </w:p>
    <w:p w:rsidR="00C3130D" w:rsidRPr="007034A8" w:rsidRDefault="00013704" w:rsidP="00013704">
      <w:pPr>
        <w:pStyle w:val="NoSpacing"/>
        <w:rPr>
          <w:rFonts w:cstheme="minorHAnsi"/>
        </w:rPr>
      </w:pPr>
      <w:r>
        <w:rPr>
          <w:rFonts w:cstheme="minorHAnsi"/>
        </w:rPr>
        <w:t>‘</w:t>
      </w:r>
      <w:r w:rsidR="00C3130D" w:rsidRPr="007034A8">
        <w:rPr>
          <w:rFonts w:cstheme="minorHAnsi"/>
        </w:rPr>
        <w:t>Notification of infectious diseases’ is the term used to refer to the statutory duties for reporting notifiable diseases in the Public Health (Control of Disease) Act 1984 and the Health Protection (Notification) Regulations 2010.</w:t>
      </w:r>
    </w:p>
    <w:p w:rsidR="00013704" w:rsidRDefault="00013704" w:rsidP="00013704">
      <w:pPr>
        <w:pStyle w:val="NoSpacing"/>
        <w:rPr>
          <w:rFonts w:cstheme="minorHAnsi"/>
        </w:rPr>
      </w:pPr>
    </w:p>
    <w:p w:rsidR="00C3130D" w:rsidRPr="007034A8" w:rsidRDefault="00C3130D" w:rsidP="00013704">
      <w:pPr>
        <w:pStyle w:val="NoSpacing"/>
        <w:rPr>
          <w:rFonts w:cstheme="minorHAnsi"/>
        </w:rPr>
      </w:pPr>
      <w:r w:rsidRPr="007034A8">
        <w:rPr>
          <w:rFonts w:cstheme="minorHAnsi"/>
        </w:rPr>
        <w:t>Registered medical practitioners (RMPs) have a statutory duty to notify the ‘proper officer’ at their local council or local health protection team (HPT) of suspected cases of certain infectious diseases.</w:t>
      </w:r>
    </w:p>
    <w:p w:rsidR="00013704" w:rsidRDefault="00013704" w:rsidP="00013704">
      <w:pPr>
        <w:pStyle w:val="NoSpacing"/>
        <w:rPr>
          <w:rFonts w:cstheme="minorHAnsi"/>
        </w:rPr>
      </w:pPr>
    </w:p>
    <w:p w:rsidR="00C3130D" w:rsidRPr="007034A8" w:rsidRDefault="00C3130D" w:rsidP="00013704">
      <w:pPr>
        <w:pStyle w:val="NoSpacing"/>
        <w:rPr>
          <w:rFonts w:cstheme="minorHAnsi"/>
        </w:rPr>
      </w:pPr>
      <w:r w:rsidRPr="007034A8">
        <w:rPr>
          <w:rFonts w:cstheme="minorHAnsi"/>
        </w:rPr>
        <w:t>Information on the 'proper officer' should be kept up to date and available to all members of staff.</w:t>
      </w:r>
    </w:p>
    <w:p w:rsidR="00013704" w:rsidRDefault="00013704" w:rsidP="00013704">
      <w:pPr>
        <w:pStyle w:val="NoSpacing"/>
        <w:rPr>
          <w:rFonts w:cstheme="minorHAnsi"/>
        </w:rPr>
      </w:pPr>
    </w:p>
    <w:p w:rsidR="00C3130D" w:rsidRPr="007034A8" w:rsidRDefault="00C3130D" w:rsidP="00013704">
      <w:pPr>
        <w:pStyle w:val="NoSpacing"/>
        <w:rPr>
          <w:rFonts w:cstheme="minorHAnsi"/>
        </w:rPr>
      </w:pPr>
      <w:r w:rsidRPr="007034A8">
        <w:rPr>
          <w:rFonts w:cstheme="minorHAnsi"/>
        </w:rPr>
        <w:t>Complete a notification form immediately on the diagnosis of a suspected notifiable disease. Don’t wait for laboratory confirmation of a suspected infection or contamination before notification.</w:t>
      </w:r>
    </w:p>
    <w:p w:rsidR="00013704" w:rsidRDefault="00013704" w:rsidP="00013704">
      <w:pPr>
        <w:pStyle w:val="NoSpacing"/>
        <w:rPr>
          <w:rFonts w:cstheme="minorHAnsi"/>
        </w:rPr>
      </w:pPr>
    </w:p>
    <w:p w:rsidR="00C3130D" w:rsidRDefault="00C3130D" w:rsidP="00013704">
      <w:pPr>
        <w:pStyle w:val="NoSpacing"/>
        <w:rPr>
          <w:rFonts w:cstheme="minorHAnsi"/>
        </w:rPr>
      </w:pPr>
      <w:r w:rsidRPr="007034A8">
        <w:rPr>
          <w:rFonts w:cstheme="minorHAnsi"/>
        </w:rPr>
        <w:t>Send the form to the 'proper officer' within 3 days or notify them verbally within 24 hours if the case is urgent by phone or encrypted email.</w:t>
      </w:r>
    </w:p>
    <w:p w:rsidR="00013704" w:rsidRDefault="00013704" w:rsidP="00013704">
      <w:pPr>
        <w:pStyle w:val="NoSpacing"/>
        <w:rPr>
          <w:rFonts w:cstheme="minorHAnsi"/>
        </w:rPr>
      </w:pPr>
    </w:p>
    <w:p w:rsidR="00C3130D" w:rsidRDefault="00C3130D" w:rsidP="00013704">
      <w:pPr>
        <w:pStyle w:val="NoSpacing"/>
        <w:rPr>
          <w:rFonts w:cstheme="minorHAnsi"/>
        </w:rPr>
      </w:pPr>
      <w:r>
        <w:rPr>
          <w:rFonts w:cstheme="minorHAnsi"/>
        </w:rPr>
        <w:t>Please ensure you inform the Infection Con</w:t>
      </w:r>
      <w:r w:rsidR="00B2365D">
        <w:rPr>
          <w:rFonts w:cstheme="minorHAnsi"/>
        </w:rPr>
        <w:t xml:space="preserve">trol Lead Nurse and the partners </w:t>
      </w:r>
      <w:r>
        <w:rPr>
          <w:rFonts w:cstheme="minorHAnsi"/>
        </w:rPr>
        <w:t>as soon as possible.</w:t>
      </w:r>
    </w:p>
    <w:p w:rsidR="00E420A3" w:rsidRDefault="00E420A3" w:rsidP="00013704">
      <w:pPr>
        <w:pStyle w:val="NoSpacing"/>
        <w:rPr>
          <w:rFonts w:cstheme="minorHAnsi"/>
        </w:rPr>
      </w:pPr>
    </w:p>
    <w:p w:rsidR="00E420A3" w:rsidRDefault="00E420A3" w:rsidP="00013704">
      <w:pPr>
        <w:pStyle w:val="NoSpacing"/>
        <w:rPr>
          <w:rFonts w:cstheme="minorHAnsi"/>
        </w:rPr>
      </w:pPr>
    </w:p>
    <w:p w:rsidR="00E420A3" w:rsidRDefault="00E420A3" w:rsidP="00013704">
      <w:pPr>
        <w:pStyle w:val="NoSpacing"/>
        <w:rPr>
          <w:rFonts w:cstheme="minorHAnsi"/>
        </w:rPr>
      </w:pPr>
    </w:p>
    <w:p w:rsidR="00E420A3" w:rsidRDefault="00E420A3" w:rsidP="00013704">
      <w:pPr>
        <w:pStyle w:val="NoSpacing"/>
        <w:rPr>
          <w:rFonts w:cstheme="minorHAnsi"/>
        </w:rPr>
      </w:pPr>
    </w:p>
    <w:p w:rsidR="00E420A3" w:rsidRDefault="00E420A3" w:rsidP="00013704">
      <w:pPr>
        <w:pStyle w:val="NoSpacing"/>
        <w:rPr>
          <w:rFonts w:cstheme="minorHAnsi"/>
        </w:rPr>
      </w:pPr>
    </w:p>
    <w:p w:rsidR="00E420A3" w:rsidRPr="007034A8" w:rsidRDefault="00E420A3" w:rsidP="00013704">
      <w:pPr>
        <w:pStyle w:val="NoSpacing"/>
        <w:rPr>
          <w:rFonts w:cstheme="minorHAnsi"/>
        </w:rPr>
      </w:pPr>
    </w:p>
    <w:p w:rsidR="00C3130D" w:rsidRPr="007034A8" w:rsidRDefault="00C3130D" w:rsidP="00C3130D">
      <w:pPr>
        <w:pStyle w:val="NoSpacing"/>
        <w:rPr>
          <w:rFonts w:cstheme="minorHAnsi"/>
        </w:rPr>
      </w:pPr>
    </w:p>
    <w:p w:rsidR="00C3130D" w:rsidRPr="007034A8" w:rsidRDefault="00C3130D" w:rsidP="00C3130D">
      <w:pPr>
        <w:pStyle w:val="NoSpacing"/>
        <w:rPr>
          <w:rFonts w:cstheme="minorHAnsi"/>
        </w:rPr>
      </w:pPr>
      <w:r w:rsidRPr="007034A8">
        <w:rPr>
          <w:rFonts w:cstheme="minorHAnsi"/>
        </w:rPr>
        <w:lastRenderedPageBreak/>
        <w:t>Notifiable diseases include:</w:t>
      </w:r>
    </w:p>
    <w:p w:rsidR="00C3130D" w:rsidRPr="007034A8" w:rsidRDefault="00C3130D" w:rsidP="00023E3A">
      <w:pPr>
        <w:pStyle w:val="NoSpacing"/>
        <w:numPr>
          <w:ilvl w:val="0"/>
          <w:numId w:val="31"/>
        </w:numPr>
        <w:rPr>
          <w:rFonts w:cstheme="minorHAnsi"/>
        </w:rPr>
      </w:pPr>
      <w:r w:rsidRPr="007034A8">
        <w:rPr>
          <w:rFonts w:cstheme="minorHAnsi"/>
        </w:rPr>
        <w:t>Acute encephalitis</w:t>
      </w:r>
    </w:p>
    <w:p w:rsidR="00C3130D" w:rsidRPr="007034A8" w:rsidRDefault="00C3130D" w:rsidP="00023E3A">
      <w:pPr>
        <w:pStyle w:val="NoSpacing"/>
        <w:numPr>
          <w:ilvl w:val="0"/>
          <w:numId w:val="31"/>
        </w:numPr>
        <w:rPr>
          <w:rFonts w:cstheme="minorHAnsi"/>
        </w:rPr>
      </w:pPr>
      <w:r w:rsidRPr="007034A8">
        <w:rPr>
          <w:rFonts w:cstheme="minorHAnsi"/>
        </w:rPr>
        <w:t>Acute meningitis</w:t>
      </w:r>
    </w:p>
    <w:p w:rsidR="00C3130D" w:rsidRPr="007034A8" w:rsidRDefault="00C3130D" w:rsidP="00023E3A">
      <w:pPr>
        <w:pStyle w:val="NoSpacing"/>
        <w:numPr>
          <w:ilvl w:val="0"/>
          <w:numId w:val="31"/>
        </w:numPr>
        <w:rPr>
          <w:rFonts w:cstheme="minorHAnsi"/>
        </w:rPr>
      </w:pPr>
      <w:r w:rsidRPr="007034A8">
        <w:rPr>
          <w:rFonts w:cstheme="minorHAnsi"/>
        </w:rPr>
        <w:t>Acute poliomyelitis</w:t>
      </w:r>
    </w:p>
    <w:p w:rsidR="00C3130D" w:rsidRPr="007034A8" w:rsidRDefault="00C3130D" w:rsidP="00023E3A">
      <w:pPr>
        <w:pStyle w:val="NoSpacing"/>
        <w:numPr>
          <w:ilvl w:val="0"/>
          <w:numId w:val="31"/>
        </w:numPr>
        <w:rPr>
          <w:rFonts w:cstheme="minorHAnsi"/>
        </w:rPr>
      </w:pPr>
      <w:r w:rsidRPr="007034A8">
        <w:rPr>
          <w:rFonts w:cstheme="minorHAnsi"/>
        </w:rPr>
        <w:t>Anthrax</w:t>
      </w:r>
    </w:p>
    <w:p w:rsidR="00C3130D" w:rsidRPr="007034A8" w:rsidRDefault="00C3130D" w:rsidP="00023E3A">
      <w:pPr>
        <w:pStyle w:val="NoSpacing"/>
        <w:numPr>
          <w:ilvl w:val="0"/>
          <w:numId w:val="31"/>
        </w:numPr>
        <w:rPr>
          <w:rFonts w:cstheme="minorHAnsi"/>
        </w:rPr>
      </w:pPr>
      <w:r w:rsidRPr="007034A8">
        <w:rPr>
          <w:rFonts w:cstheme="minorHAnsi"/>
        </w:rPr>
        <w:t>Botulism</w:t>
      </w:r>
    </w:p>
    <w:p w:rsidR="00C3130D" w:rsidRPr="007034A8" w:rsidRDefault="00C3130D" w:rsidP="00023E3A">
      <w:pPr>
        <w:pStyle w:val="NoSpacing"/>
        <w:numPr>
          <w:ilvl w:val="0"/>
          <w:numId w:val="31"/>
        </w:numPr>
        <w:rPr>
          <w:rFonts w:cstheme="minorHAnsi"/>
        </w:rPr>
      </w:pPr>
      <w:r w:rsidRPr="007034A8">
        <w:rPr>
          <w:rFonts w:cstheme="minorHAnsi"/>
        </w:rPr>
        <w:t>Brucellosis</w:t>
      </w:r>
    </w:p>
    <w:p w:rsidR="00C3130D" w:rsidRPr="007034A8" w:rsidRDefault="00C3130D" w:rsidP="00023E3A">
      <w:pPr>
        <w:pStyle w:val="NoSpacing"/>
        <w:numPr>
          <w:ilvl w:val="0"/>
          <w:numId w:val="31"/>
        </w:numPr>
        <w:rPr>
          <w:rFonts w:cstheme="minorHAnsi"/>
        </w:rPr>
      </w:pPr>
      <w:r w:rsidRPr="007034A8">
        <w:rPr>
          <w:rFonts w:cstheme="minorHAnsi"/>
        </w:rPr>
        <w:t>Cholera</w:t>
      </w:r>
    </w:p>
    <w:p w:rsidR="00C3130D" w:rsidRPr="007034A8" w:rsidRDefault="00C3130D" w:rsidP="00023E3A">
      <w:pPr>
        <w:pStyle w:val="NoSpacing"/>
        <w:numPr>
          <w:ilvl w:val="0"/>
          <w:numId w:val="31"/>
        </w:numPr>
        <w:rPr>
          <w:rFonts w:cstheme="minorHAnsi"/>
        </w:rPr>
      </w:pPr>
      <w:r w:rsidRPr="007034A8">
        <w:rPr>
          <w:rFonts w:cstheme="minorHAnsi"/>
        </w:rPr>
        <w:t>Diphtheria</w:t>
      </w:r>
    </w:p>
    <w:p w:rsidR="00C3130D" w:rsidRPr="007034A8" w:rsidRDefault="00C3130D" w:rsidP="00023E3A">
      <w:pPr>
        <w:pStyle w:val="NoSpacing"/>
        <w:numPr>
          <w:ilvl w:val="0"/>
          <w:numId w:val="31"/>
        </w:numPr>
        <w:rPr>
          <w:rFonts w:cstheme="minorHAnsi"/>
        </w:rPr>
      </w:pPr>
      <w:r w:rsidRPr="007034A8">
        <w:rPr>
          <w:rFonts w:cstheme="minorHAnsi"/>
        </w:rPr>
        <w:t>Enteric fever (typhoid or paratyphoid fever)</w:t>
      </w:r>
    </w:p>
    <w:p w:rsidR="00C3130D" w:rsidRPr="007034A8" w:rsidRDefault="00C3130D" w:rsidP="00023E3A">
      <w:pPr>
        <w:pStyle w:val="NoSpacing"/>
        <w:numPr>
          <w:ilvl w:val="0"/>
          <w:numId w:val="31"/>
        </w:numPr>
        <w:rPr>
          <w:rFonts w:cstheme="minorHAnsi"/>
        </w:rPr>
      </w:pPr>
      <w:r w:rsidRPr="007034A8">
        <w:rPr>
          <w:rFonts w:cstheme="minorHAnsi"/>
        </w:rPr>
        <w:t>Food poisoning</w:t>
      </w:r>
    </w:p>
    <w:p w:rsidR="00C3130D" w:rsidRPr="007034A8" w:rsidRDefault="00C3130D" w:rsidP="00023E3A">
      <w:pPr>
        <w:pStyle w:val="NoSpacing"/>
        <w:numPr>
          <w:ilvl w:val="0"/>
          <w:numId w:val="31"/>
        </w:numPr>
        <w:rPr>
          <w:rFonts w:cstheme="minorHAnsi"/>
        </w:rPr>
      </w:pPr>
      <w:r w:rsidRPr="007034A8">
        <w:rPr>
          <w:rFonts w:cstheme="minorHAnsi"/>
        </w:rPr>
        <w:t>Haemolytic uraemic syndrome (HUS)</w:t>
      </w:r>
    </w:p>
    <w:p w:rsidR="00C3130D" w:rsidRPr="007034A8" w:rsidRDefault="00C3130D" w:rsidP="00023E3A">
      <w:pPr>
        <w:pStyle w:val="NoSpacing"/>
        <w:numPr>
          <w:ilvl w:val="0"/>
          <w:numId w:val="31"/>
        </w:numPr>
        <w:rPr>
          <w:rFonts w:cstheme="minorHAnsi"/>
        </w:rPr>
      </w:pPr>
      <w:r w:rsidRPr="007034A8">
        <w:rPr>
          <w:rFonts w:cstheme="minorHAnsi"/>
        </w:rPr>
        <w:t>Infectious bloody diarrhoea</w:t>
      </w:r>
    </w:p>
    <w:p w:rsidR="00C3130D" w:rsidRPr="007034A8" w:rsidRDefault="00C3130D" w:rsidP="00023E3A">
      <w:pPr>
        <w:pStyle w:val="NoSpacing"/>
        <w:numPr>
          <w:ilvl w:val="0"/>
          <w:numId w:val="31"/>
        </w:numPr>
        <w:rPr>
          <w:rFonts w:cstheme="minorHAnsi"/>
        </w:rPr>
      </w:pPr>
      <w:r w:rsidRPr="007034A8">
        <w:rPr>
          <w:rFonts w:cstheme="minorHAnsi"/>
        </w:rPr>
        <w:t>Invasive group A streptococcal disease</w:t>
      </w:r>
    </w:p>
    <w:p w:rsidR="00C3130D" w:rsidRPr="007034A8" w:rsidRDefault="00C3130D" w:rsidP="00023E3A">
      <w:pPr>
        <w:pStyle w:val="NoSpacing"/>
        <w:numPr>
          <w:ilvl w:val="0"/>
          <w:numId w:val="31"/>
        </w:numPr>
        <w:rPr>
          <w:rFonts w:cstheme="minorHAnsi"/>
        </w:rPr>
      </w:pPr>
      <w:r w:rsidRPr="007034A8">
        <w:rPr>
          <w:rFonts w:cstheme="minorHAnsi"/>
        </w:rPr>
        <w:t>Legionnaires’ disease</w:t>
      </w:r>
    </w:p>
    <w:p w:rsidR="00C3130D" w:rsidRPr="007034A8" w:rsidRDefault="00C3130D" w:rsidP="00023E3A">
      <w:pPr>
        <w:pStyle w:val="NoSpacing"/>
        <w:numPr>
          <w:ilvl w:val="0"/>
          <w:numId w:val="31"/>
        </w:numPr>
        <w:rPr>
          <w:rFonts w:cstheme="minorHAnsi"/>
        </w:rPr>
      </w:pPr>
      <w:r w:rsidRPr="007034A8">
        <w:rPr>
          <w:rFonts w:cstheme="minorHAnsi"/>
        </w:rPr>
        <w:t>Leprosy</w:t>
      </w:r>
    </w:p>
    <w:p w:rsidR="00C3130D" w:rsidRPr="007034A8" w:rsidRDefault="00C3130D" w:rsidP="00023E3A">
      <w:pPr>
        <w:pStyle w:val="NoSpacing"/>
        <w:numPr>
          <w:ilvl w:val="0"/>
          <w:numId w:val="31"/>
        </w:numPr>
        <w:rPr>
          <w:rFonts w:cstheme="minorHAnsi"/>
        </w:rPr>
      </w:pPr>
      <w:r w:rsidRPr="007034A8">
        <w:rPr>
          <w:rFonts w:cstheme="minorHAnsi"/>
        </w:rPr>
        <w:t>Malaria</w:t>
      </w:r>
    </w:p>
    <w:p w:rsidR="00C3130D" w:rsidRPr="007034A8" w:rsidRDefault="00C3130D" w:rsidP="00023E3A">
      <w:pPr>
        <w:pStyle w:val="NoSpacing"/>
        <w:numPr>
          <w:ilvl w:val="0"/>
          <w:numId w:val="31"/>
        </w:numPr>
        <w:rPr>
          <w:rFonts w:cstheme="minorHAnsi"/>
        </w:rPr>
      </w:pPr>
      <w:r w:rsidRPr="007034A8">
        <w:rPr>
          <w:rFonts w:cstheme="minorHAnsi"/>
        </w:rPr>
        <w:t>Measles</w:t>
      </w:r>
    </w:p>
    <w:p w:rsidR="00C3130D" w:rsidRPr="007034A8" w:rsidRDefault="00C3130D" w:rsidP="00023E3A">
      <w:pPr>
        <w:pStyle w:val="NoSpacing"/>
        <w:numPr>
          <w:ilvl w:val="0"/>
          <w:numId w:val="31"/>
        </w:numPr>
        <w:rPr>
          <w:rFonts w:cstheme="minorHAnsi"/>
        </w:rPr>
      </w:pPr>
      <w:r w:rsidRPr="007034A8">
        <w:rPr>
          <w:rFonts w:cstheme="minorHAnsi"/>
        </w:rPr>
        <w:t>Meningococcal septicaemia</w:t>
      </w:r>
    </w:p>
    <w:p w:rsidR="00C3130D" w:rsidRPr="007034A8" w:rsidRDefault="00C3130D" w:rsidP="00023E3A">
      <w:pPr>
        <w:pStyle w:val="NoSpacing"/>
        <w:numPr>
          <w:ilvl w:val="0"/>
          <w:numId w:val="31"/>
        </w:numPr>
        <w:rPr>
          <w:rFonts w:cstheme="minorHAnsi"/>
        </w:rPr>
      </w:pPr>
      <w:r w:rsidRPr="007034A8">
        <w:rPr>
          <w:rFonts w:cstheme="minorHAnsi"/>
        </w:rPr>
        <w:t>Mumps</w:t>
      </w:r>
    </w:p>
    <w:p w:rsidR="00C3130D" w:rsidRPr="007034A8" w:rsidRDefault="00C3130D" w:rsidP="00023E3A">
      <w:pPr>
        <w:pStyle w:val="NoSpacing"/>
        <w:numPr>
          <w:ilvl w:val="0"/>
          <w:numId w:val="31"/>
        </w:numPr>
        <w:rPr>
          <w:rFonts w:cstheme="minorHAnsi"/>
        </w:rPr>
      </w:pPr>
      <w:r w:rsidRPr="007034A8">
        <w:rPr>
          <w:rFonts w:cstheme="minorHAnsi"/>
        </w:rPr>
        <w:t>Plague</w:t>
      </w:r>
    </w:p>
    <w:p w:rsidR="00C3130D" w:rsidRPr="007034A8" w:rsidRDefault="00C3130D" w:rsidP="00023E3A">
      <w:pPr>
        <w:pStyle w:val="NoSpacing"/>
        <w:numPr>
          <w:ilvl w:val="0"/>
          <w:numId w:val="31"/>
        </w:numPr>
        <w:rPr>
          <w:rFonts w:cstheme="minorHAnsi"/>
        </w:rPr>
      </w:pPr>
      <w:r w:rsidRPr="007034A8">
        <w:rPr>
          <w:rFonts w:cstheme="minorHAnsi"/>
        </w:rPr>
        <w:t>Rabies</w:t>
      </w:r>
    </w:p>
    <w:p w:rsidR="00C3130D" w:rsidRPr="007034A8" w:rsidRDefault="00C3130D" w:rsidP="00023E3A">
      <w:pPr>
        <w:pStyle w:val="NoSpacing"/>
        <w:numPr>
          <w:ilvl w:val="0"/>
          <w:numId w:val="31"/>
        </w:numPr>
        <w:rPr>
          <w:rFonts w:cstheme="minorHAnsi"/>
        </w:rPr>
      </w:pPr>
      <w:r w:rsidRPr="007034A8">
        <w:rPr>
          <w:rFonts w:cstheme="minorHAnsi"/>
        </w:rPr>
        <w:t>Rubella</w:t>
      </w:r>
    </w:p>
    <w:p w:rsidR="00C3130D" w:rsidRPr="007034A8" w:rsidRDefault="00C3130D" w:rsidP="00023E3A">
      <w:pPr>
        <w:pStyle w:val="NoSpacing"/>
        <w:numPr>
          <w:ilvl w:val="0"/>
          <w:numId w:val="31"/>
        </w:numPr>
        <w:rPr>
          <w:rFonts w:cstheme="minorHAnsi"/>
        </w:rPr>
      </w:pPr>
      <w:r w:rsidRPr="007034A8">
        <w:rPr>
          <w:rFonts w:cstheme="minorHAnsi"/>
        </w:rPr>
        <w:t>Severe acute respiratory syndrome (SARS)</w:t>
      </w:r>
    </w:p>
    <w:p w:rsidR="00C3130D" w:rsidRPr="007034A8" w:rsidRDefault="00C3130D" w:rsidP="00023E3A">
      <w:pPr>
        <w:pStyle w:val="NoSpacing"/>
        <w:numPr>
          <w:ilvl w:val="0"/>
          <w:numId w:val="31"/>
        </w:numPr>
        <w:rPr>
          <w:rFonts w:cstheme="minorHAnsi"/>
        </w:rPr>
      </w:pPr>
      <w:r w:rsidRPr="007034A8">
        <w:rPr>
          <w:rFonts w:cstheme="minorHAnsi"/>
        </w:rPr>
        <w:t>Scarlet fever</w:t>
      </w:r>
    </w:p>
    <w:p w:rsidR="00C3130D" w:rsidRPr="007034A8" w:rsidRDefault="00C3130D" w:rsidP="00023E3A">
      <w:pPr>
        <w:pStyle w:val="NoSpacing"/>
        <w:numPr>
          <w:ilvl w:val="0"/>
          <w:numId w:val="31"/>
        </w:numPr>
        <w:rPr>
          <w:rFonts w:cstheme="minorHAnsi"/>
        </w:rPr>
      </w:pPr>
      <w:r w:rsidRPr="007034A8">
        <w:rPr>
          <w:rFonts w:cstheme="minorHAnsi"/>
        </w:rPr>
        <w:t>Smallpox</w:t>
      </w:r>
    </w:p>
    <w:p w:rsidR="00C3130D" w:rsidRPr="007034A8" w:rsidRDefault="00C3130D" w:rsidP="00023E3A">
      <w:pPr>
        <w:pStyle w:val="NoSpacing"/>
        <w:numPr>
          <w:ilvl w:val="0"/>
          <w:numId w:val="31"/>
        </w:numPr>
        <w:rPr>
          <w:rFonts w:cstheme="minorHAnsi"/>
        </w:rPr>
      </w:pPr>
      <w:r w:rsidRPr="007034A8">
        <w:rPr>
          <w:rFonts w:cstheme="minorHAnsi"/>
        </w:rPr>
        <w:t>Tetanus</w:t>
      </w:r>
    </w:p>
    <w:p w:rsidR="00C3130D" w:rsidRPr="007034A8" w:rsidRDefault="00C3130D" w:rsidP="00023E3A">
      <w:pPr>
        <w:pStyle w:val="NoSpacing"/>
        <w:numPr>
          <w:ilvl w:val="0"/>
          <w:numId w:val="31"/>
        </w:numPr>
        <w:rPr>
          <w:rFonts w:cstheme="minorHAnsi"/>
        </w:rPr>
      </w:pPr>
      <w:r w:rsidRPr="007034A8">
        <w:rPr>
          <w:rFonts w:cstheme="minorHAnsi"/>
        </w:rPr>
        <w:t>Tuberculosis</w:t>
      </w:r>
    </w:p>
    <w:p w:rsidR="00C3130D" w:rsidRPr="007034A8" w:rsidRDefault="00C3130D" w:rsidP="00023E3A">
      <w:pPr>
        <w:pStyle w:val="NoSpacing"/>
        <w:numPr>
          <w:ilvl w:val="0"/>
          <w:numId w:val="31"/>
        </w:numPr>
        <w:rPr>
          <w:rFonts w:cstheme="minorHAnsi"/>
        </w:rPr>
      </w:pPr>
      <w:r w:rsidRPr="007034A8">
        <w:rPr>
          <w:rFonts w:cstheme="minorHAnsi"/>
        </w:rPr>
        <w:t>Typhus</w:t>
      </w:r>
    </w:p>
    <w:p w:rsidR="00C3130D" w:rsidRPr="007034A8" w:rsidRDefault="00C3130D" w:rsidP="00023E3A">
      <w:pPr>
        <w:pStyle w:val="NoSpacing"/>
        <w:numPr>
          <w:ilvl w:val="0"/>
          <w:numId w:val="31"/>
        </w:numPr>
        <w:rPr>
          <w:rFonts w:cstheme="minorHAnsi"/>
        </w:rPr>
      </w:pPr>
      <w:r w:rsidRPr="007034A8">
        <w:rPr>
          <w:rFonts w:cstheme="minorHAnsi"/>
        </w:rPr>
        <w:t xml:space="preserve">Viral </w:t>
      </w:r>
      <w:r w:rsidR="00023E3A" w:rsidRPr="007034A8">
        <w:rPr>
          <w:rFonts w:cstheme="minorHAnsi"/>
        </w:rPr>
        <w:t>Haemorrhagic</w:t>
      </w:r>
      <w:r w:rsidRPr="007034A8">
        <w:rPr>
          <w:rFonts w:cstheme="minorHAnsi"/>
        </w:rPr>
        <w:t xml:space="preserve"> Fever (VHF)</w:t>
      </w:r>
    </w:p>
    <w:p w:rsidR="00C3130D" w:rsidRPr="007034A8" w:rsidRDefault="00C3130D" w:rsidP="00023E3A">
      <w:pPr>
        <w:pStyle w:val="NoSpacing"/>
        <w:numPr>
          <w:ilvl w:val="0"/>
          <w:numId w:val="31"/>
        </w:numPr>
        <w:rPr>
          <w:rFonts w:cstheme="minorHAnsi"/>
        </w:rPr>
      </w:pPr>
      <w:r w:rsidRPr="007034A8">
        <w:rPr>
          <w:rFonts w:cstheme="minorHAnsi"/>
        </w:rPr>
        <w:t>Whooping cough</w:t>
      </w:r>
    </w:p>
    <w:p w:rsidR="00C3130D" w:rsidRPr="007034A8" w:rsidRDefault="00C3130D" w:rsidP="00023E3A">
      <w:pPr>
        <w:pStyle w:val="NoSpacing"/>
        <w:numPr>
          <w:ilvl w:val="0"/>
          <w:numId w:val="31"/>
        </w:numPr>
        <w:rPr>
          <w:rFonts w:cstheme="minorHAnsi"/>
        </w:rPr>
      </w:pPr>
      <w:r w:rsidRPr="007034A8">
        <w:rPr>
          <w:rFonts w:cstheme="minorHAnsi"/>
        </w:rPr>
        <w:t>Yellow fever</w:t>
      </w:r>
    </w:p>
    <w:p w:rsidR="00C3130D" w:rsidRPr="007034A8" w:rsidRDefault="00C3130D" w:rsidP="00C3130D">
      <w:pPr>
        <w:pStyle w:val="NoSpacing"/>
        <w:ind w:left="720"/>
        <w:rPr>
          <w:rFonts w:cstheme="minorHAnsi"/>
        </w:rPr>
      </w:pPr>
    </w:p>
    <w:p w:rsidR="00C3130D" w:rsidRDefault="00C3130D" w:rsidP="00C3130D">
      <w:pPr>
        <w:pStyle w:val="NoSpacing"/>
        <w:ind w:left="720"/>
        <w:rPr>
          <w:rFonts w:cstheme="minorHAnsi"/>
        </w:rPr>
      </w:pPr>
      <w:r w:rsidRPr="007034A8">
        <w:rPr>
          <w:rFonts w:cstheme="minorHAnsi"/>
        </w:rPr>
        <w:t>Health protection legislation in England gives public authorities powers and duties to prevent and control risks to human health from infection or contamination, including by chemicals and radiation.</w:t>
      </w:r>
    </w:p>
    <w:p w:rsidR="00013704" w:rsidRDefault="00013704" w:rsidP="00C3130D">
      <w:pPr>
        <w:pStyle w:val="NoSpacing"/>
        <w:ind w:left="720"/>
        <w:rPr>
          <w:rFonts w:cstheme="minorHAnsi"/>
        </w:rPr>
      </w:pPr>
    </w:p>
    <w:p w:rsidR="00013704" w:rsidRDefault="00013704" w:rsidP="00C3130D">
      <w:pPr>
        <w:pStyle w:val="NoSpacing"/>
        <w:ind w:left="720"/>
        <w:rPr>
          <w:rFonts w:cstheme="minorHAnsi"/>
        </w:rPr>
      </w:pPr>
    </w:p>
    <w:p w:rsidR="00013704" w:rsidRDefault="00013704" w:rsidP="00C3130D">
      <w:pPr>
        <w:pStyle w:val="NoSpacing"/>
        <w:ind w:left="720"/>
        <w:rPr>
          <w:rFonts w:cstheme="minorHAnsi"/>
        </w:rPr>
      </w:pPr>
    </w:p>
    <w:p w:rsidR="00013704" w:rsidRDefault="00013704" w:rsidP="00C3130D">
      <w:pPr>
        <w:pStyle w:val="NoSpacing"/>
        <w:ind w:left="720"/>
        <w:rPr>
          <w:rFonts w:cstheme="minorHAnsi"/>
        </w:rPr>
      </w:pPr>
    </w:p>
    <w:p w:rsidR="00013704" w:rsidRDefault="00013704" w:rsidP="00C3130D">
      <w:pPr>
        <w:pStyle w:val="NoSpacing"/>
        <w:ind w:left="720"/>
        <w:rPr>
          <w:rFonts w:cstheme="minorHAnsi"/>
        </w:rPr>
      </w:pPr>
    </w:p>
    <w:p w:rsidR="00013704" w:rsidRDefault="00013704" w:rsidP="00C3130D">
      <w:pPr>
        <w:pStyle w:val="NoSpacing"/>
        <w:ind w:left="720"/>
        <w:rPr>
          <w:rFonts w:cstheme="minorHAnsi"/>
        </w:rPr>
      </w:pPr>
    </w:p>
    <w:p w:rsidR="00013704" w:rsidRDefault="00013704" w:rsidP="00C3130D">
      <w:pPr>
        <w:pStyle w:val="NoSpacing"/>
        <w:ind w:left="720"/>
        <w:rPr>
          <w:rFonts w:cstheme="minorHAnsi"/>
        </w:rPr>
      </w:pPr>
    </w:p>
    <w:p w:rsidR="00013704" w:rsidRDefault="00013704" w:rsidP="00C3130D">
      <w:pPr>
        <w:pStyle w:val="NoSpacing"/>
        <w:ind w:left="720"/>
        <w:rPr>
          <w:rFonts w:cstheme="minorHAnsi"/>
        </w:rPr>
      </w:pPr>
    </w:p>
    <w:p w:rsidR="00013704" w:rsidRDefault="00013704" w:rsidP="00C3130D">
      <w:pPr>
        <w:pStyle w:val="NoSpacing"/>
        <w:ind w:left="720"/>
        <w:rPr>
          <w:rFonts w:cstheme="minorHAnsi"/>
        </w:rPr>
      </w:pPr>
    </w:p>
    <w:p w:rsidR="00E420A3" w:rsidRDefault="00E420A3" w:rsidP="00C3130D">
      <w:pPr>
        <w:pStyle w:val="NoSpacing"/>
        <w:ind w:left="720"/>
        <w:rPr>
          <w:rFonts w:cstheme="minorHAnsi"/>
        </w:rPr>
      </w:pPr>
    </w:p>
    <w:p w:rsidR="00013704" w:rsidRDefault="00013704" w:rsidP="00C3130D">
      <w:pPr>
        <w:pStyle w:val="NoSpacing"/>
        <w:ind w:left="720"/>
        <w:rPr>
          <w:rFonts w:cstheme="minorHAnsi"/>
        </w:rPr>
      </w:pPr>
    </w:p>
    <w:p w:rsidR="00013704" w:rsidRDefault="00013704" w:rsidP="00C3130D">
      <w:pPr>
        <w:pStyle w:val="NoSpacing"/>
        <w:ind w:left="720"/>
        <w:rPr>
          <w:rFonts w:cstheme="minorHAnsi"/>
        </w:rPr>
      </w:pPr>
    </w:p>
    <w:p w:rsidR="00013704" w:rsidRDefault="00013704" w:rsidP="00C3130D">
      <w:pPr>
        <w:pStyle w:val="NoSpacing"/>
        <w:ind w:left="720"/>
        <w:rPr>
          <w:rFonts w:cstheme="minorHAnsi"/>
        </w:rPr>
      </w:pPr>
    </w:p>
    <w:p w:rsidR="00013704" w:rsidRPr="00013704" w:rsidRDefault="00013704" w:rsidP="00C3130D">
      <w:pPr>
        <w:pStyle w:val="NoSpacing"/>
        <w:ind w:left="720"/>
        <w:rPr>
          <w:rFonts w:cstheme="minorHAnsi"/>
          <w:b/>
        </w:rPr>
      </w:pPr>
      <w:r w:rsidRPr="00013704">
        <w:rPr>
          <w:rFonts w:cstheme="minorHAnsi"/>
          <w:b/>
        </w:rPr>
        <w:t xml:space="preserve">Appendix 3 </w:t>
      </w:r>
    </w:p>
    <w:p w:rsidR="00C3130D" w:rsidRDefault="00C3130D" w:rsidP="00C3130D">
      <w:pPr>
        <w:pStyle w:val="NoSpacing"/>
      </w:pPr>
      <w:bookmarkStart w:id="12" w:name="_Communication"/>
      <w:bookmarkEnd w:id="12"/>
    </w:p>
    <w:p w:rsidR="00C3130D" w:rsidRPr="009A0BD8" w:rsidRDefault="00C3130D" w:rsidP="00013704">
      <w:pPr>
        <w:pStyle w:val="NoSpacing"/>
        <w:ind w:left="360" w:firstLine="360"/>
        <w:rPr>
          <w:b/>
        </w:rPr>
      </w:pPr>
      <w:bookmarkStart w:id="13" w:name="_Definitions_and_Explanation"/>
      <w:bookmarkEnd w:id="13"/>
      <w:r w:rsidRPr="009A0BD8">
        <w:rPr>
          <w:b/>
          <w:lang w:val="en-US"/>
        </w:rPr>
        <w:t>Definitions and Explanation of Terms</w:t>
      </w:r>
    </w:p>
    <w:p w:rsidR="00C3130D" w:rsidRPr="007034A8" w:rsidRDefault="00C3130D" w:rsidP="00C3130D">
      <w:pPr>
        <w:pStyle w:val="NoSpacing"/>
        <w:rPr>
          <w:rFonts w:cstheme="minorHAnsi"/>
          <w:b/>
        </w:rPr>
      </w:pPr>
      <w:r w:rsidRPr="007034A8">
        <w:rPr>
          <w:rFonts w:cstheme="minorHAnsi"/>
          <w:b/>
          <w:lang w:val="en-US"/>
        </w:rPr>
        <w:t xml:space="preserve"> </w:t>
      </w:r>
    </w:p>
    <w:p w:rsidR="00C3130D" w:rsidRPr="007034A8" w:rsidRDefault="00C3130D" w:rsidP="00C3130D">
      <w:pPr>
        <w:pStyle w:val="NoSpacing"/>
        <w:rPr>
          <w:rFonts w:cstheme="minorHAnsi"/>
          <w:b/>
        </w:rPr>
      </w:pPr>
      <w:r w:rsidRPr="007034A8">
        <w:rPr>
          <w:rFonts w:cstheme="minorHAnsi"/>
          <w:b/>
        </w:rPr>
        <w:t>A</w:t>
      </w:r>
    </w:p>
    <w:p w:rsidR="00C3130D" w:rsidRPr="007034A8" w:rsidRDefault="00C3130D" w:rsidP="00C3130D">
      <w:pPr>
        <w:pStyle w:val="NoSpacing"/>
        <w:ind w:firstLine="720"/>
        <w:rPr>
          <w:rFonts w:cstheme="minorHAnsi"/>
          <w:b/>
        </w:rPr>
      </w:pPr>
    </w:p>
    <w:p w:rsidR="00C3130D" w:rsidRPr="007034A8" w:rsidRDefault="00C3130D" w:rsidP="00C3130D">
      <w:pPr>
        <w:pStyle w:val="NoSpacing"/>
        <w:ind w:left="720"/>
        <w:rPr>
          <w:rFonts w:cstheme="minorHAnsi"/>
        </w:rPr>
      </w:pPr>
      <w:r w:rsidRPr="007034A8">
        <w:rPr>
          <w:rFonts w:cstheme="minorHAnsi"/>
        </w:rPr>
        <w:t xml:space="preserve">ABHR: See alcohol-based hand rub </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 xml:space="preserve">Airborne precautions: Actions taken to prevent or minimize the transmission of infectious agents or organisms that remain infectious when suspended in the air. </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Airborne transmission: A means of spreading infection in which airborne droplet nuclei are inhaled by uninfected people.</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Alcohol-based hand rub (ABHR): A method of hand hygiene that includes an alcohol containing preparation designed for application to the hands for reducing the number of viable microorganisms on the hands. ABHR is not an alternative for washing with soap and water if hands are visibly soiled.</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 xml:space="preserve">Antibiotic: Type of antimicrobial agent made from a mould or a bacterium that kills, or slows the growth of other microbes, specifically bacteria. Examples include penicillin and streptomycin. </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 xml:space="preserve">Antibody: A protein found in the blood that is produced in response to foreign substances (e.g., antigens) invading the body. Antibodies protect the body from disease by binding to these organisms and destroying them. Antimicrobial agents: A general term for the drugs, chemicals, or other substances that either kill or slow the growth of microbes. Among the antimicrobial agents in use today are antibacterial drugs (which kill bacteria), antiviral agents (which kill viruses), antifungal agents (which kill fungi), and </w:t>
      </w:r>
      <w:r w:rsidR="00023E3A" w:rsidRPr="007034A8">
        <w:rPr>
          <w:rFonts w:cstheme="minorHAnsi"/>
        </w:rPr>
        <w:t>ant parasitic</w:t>
      </w:r>
      <w:r w:rsidRPr="007034A8">
        <w:rPr>
          <w:rFonts w:cstheme="minorHAnsi"/>
        </w:rPr>
        <w:t xml:space="preserve"> drugs (which kill parasites). </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 xml:space="preserve">Antimicrobial resistance: The result of microbes changing in ways that reduce or eliminate the effectiveness of drugs, chemicals, or other agents to cure or prevent infections. Examples include multidrug resistant organisms (MDROs) such as methicillin-resistant Staphylococcus aureus (MRSA). Also known as drug resistance. </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Antiseptic: A germicide that is used on skin or living tissue for the purpose of inhibiting or destroying microorganisms. Examples include alcohols, chlorhexidine, chlorine, hexachlorophene, and iodine.</w:t>
      </w:r>
    </w:p>
    <w:p w:rsidR="00C3130D" w:rsidRPr="007034A8" w:rsidRDefault="00C3130D" w:rsidP="00C3130D">
      <w:pPr>
        <w:pStyle w:val="NoSpacing"/>
        <w:rPr>
          <w:rFonts w:cstheme="minorHAnsi"/>
        </w:rPr>
      </w:pPr>
    </w:p>
    <w:p w:rsidR="00013704" w:rsidRDefault="00C3130D" w:rsidP="00F006D7">
      <w:pPr>
        <w:pStyle w:val="NoSpacing"/>
        <w:ind w:left="720"/>
        <w:rPr>
          <w:rFonts w:cstheme="minorHAnsi"/>
        </w:rPr>
      </w:pPr>
      <w:r w:rsidRPr="007034A8">
        <w:rPr>
          <w:rFonts w:cstheme="minorHAnsi"/>
        </w:rPr>
        <w:t>Asepsis: Prevention from contamination with microorganisms. Includes sterile conditions on tissues, on materials, and in rooms, as obtained by excluding, removing, or killing organisms. B Bacteria: Single-celled organi</w:t>
      </w:r>
      <w:r w:rsidR="00F006D7">
        <w:rPr>
          <w:rFonts w:cstheme="minorHAnsi"/>
        </w:rPr>
        <w:t>sms that live in and around us.</w:t>
      </w:r>
    </w:p>
    <w:p w:rsidR="00013704" w:rsidRPr="007034A8" w:rsidRDefault="00013704" w:rsidP="00C3130D">
      <w:pPr>
        <w:pStyle w:val="NoSpacing"/>
        <w:ind w:left="720"/>
        <w:rPr>
          <w:rFonts w:cstheme="minorHAnsi"/>
        </w:rPr>
      </w:pPr>
    </w:p>
    <w:p w:rsidR="00C3130D" w:rsidRPr="007034A8" w:rsidRDefault="00C3130D" w:rsidP="00C3130D">
      <w:pPr>
        <w:pStyle w:val="NoSpacing"/>
        <w:rPr>
          <w:rFonts w:cstheme="minorHAnsi"/>
        </w:rPr>
      </w:pPr>
    </w:p>
    <w:p w:rsidR="00C3130D" w:rsidRPr="007034A8" w:rsidRDefault="00C3130D" w:rsidP="00C3130D">
      <w:pPr>
        <w:pStyle w:val="NoSpacing"/>
        <w:rPr>
          <w:rFonts w:cstheme="minorHAnsi"/>
          <w:b/>
        </w:rPr>
      </w:pPr>
      <w:r w:rsidRPr="007034A8">
        <w:rPr>
          <w:rFonts w:cstheme="minorHAnsi"/>
          <w:b/>
        </w:rPr>
        <w:t>B</w:t>
      </w:r>
    </w:p>
    <w:p w:rsidR="00C3130D" w:rsidRPr="007034A8" w:rsidRDefault="00C3130D" w:rsidP="00C3130D">
      <w:pPr>
        <w:pStyle w:val="NoSpacing"/>
        <w:ind w:firstLine="720"/>
        <w:rPr>
          <w:rFonts w:cstheme="minorHAnsi"/>
          <w:b/>
        </w:rPr>
      </w:pPr>
    </w:p>
    <w:p w:rsidR="00C3130D" w:rsidRPr="007034A8" w:rsidRDefault="00C3130D" w:rsidP="00C3130D">
      <w:pPr>
        <w:pStyle w:val="NoSpacing"/>
        <w:ind w:left="720"/>
        <w:rPr>
          <w:rFonts w:cstheme="minorHAnsi"/>
        </w:rPr>
      </w:pPr>
      <w:r w:rsidRPr="007034A8">
        <w:rPr>
          <w:rFonts w:cstheme="minorHAnsi"/>
        </w:rPr>
        <w:t>Bacteria may be helpful, but in certain conditions may cause illnesses such as strep throat, most ear infections, and pneumonia.</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Blood borne viruses: Disease-producing microorganisms spread by contact with blood or other body fluids from an infected person. Examples include hepatitis B and C as well as HIV.</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Body Fluids: Blood; excretions like urine, faeces, vomit, meconium, lochia; secretions like saliva, tears, sperm, colostrum, milk, mucous secretions, wax, vernix; exudates and transudates like lymphatic, pleural fluid, cerebrospinal fluid, ascites fluid, articular fluid, pus (except sweat); organic samples like tissues, cells, organ, bone marrow, placenta.</w:t>
      </w:r>
    </w:p>
    <w:p w:rsidR="00C3130D" w:rsidRPr="007034A8" w:rsidRDefault="00C3130D" w:rsidP="00C3130D">
      <w:pPr>
        <w:pStyle w:val="NoSpacing"/>
        <w:rPr>
          <w:rFonts w:cstheme="minorHAnsi"/>
        </w:rPr>
      </w:pPr>
    </w:p>
    <w:p w:rsidR="00C3130D" w:rsidRPr="007034A8" w:rsidRDefault="00C3130D" w:rsidP="00C3130D">
      <w:pPr>
        <w:pStyle w:val="NoSpacing"/>
        <w:rPr>
          <w:rFonts w:cstheme="minorHAnsi"/>
          <w:b/>
        </w:rPr>
      </w:pPr>
      <w:r w:rsidRPr="007034A8">
        <w:rPr>
          <w:rFonts w:cstheme="minorHAnsi"/>
          <w:b/>
        </w:rPr>
        <w:t>C</w:t>
      </w:r>
    </w:p>
    <w:p w:rsidR="00C3130D" w:rsidRPr="007034A8" w:rsidRDefault="00C3130D" w:rsidP="00C3130D">
      <w:pPr>
        <w:pStyle w:val="NoSpacing"/>
        <w:ind w:left="720"/>
        <w:rPr>
          <w:rFonts w:cstheme="minorHAnsi"/>
          <w:b/>
        </w:rPr>
      </w:pPr>
    </w:p>
    <w:p w:rsidR="00C3130D" w:rsidRPr="007034A8" w:rsidRDefault="00C3130D" w:rsidP="00C3130D">
      <w:pPr>
        <w:pStyle w:val="NoSpacing"/>
        <w:ind w:left="720"/>
        <w:rPr>
          <w:rFonts w:cstheme="minorHAnsi"/>
        </w:rPr>
      </w:pPr>
      <w:r w:rsidRPr="007034A8">
        <w:rPr>
          <w:rFonts w:cstheme="minorHAnsi"/>
        </w:rPr>
        <w:t xml:space="preserve">Case: A person with symptoms. </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 xml:space="preserve">Carrier: A person (host) who harbours a micro-organism (agent) in the absence of discernible clinical disease. Carriers may shed organisms into environment intermittently or continuously and therefore act as a potential source of infection. </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 xml:space="preserve">Cleaning: The removal of visible soil, organic, and inorganic contamination from a device or surface, using either the physical action of scrubbing with a surfactant or detergent and water or an energy based process with appropriate chemical agents. </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 xml:space="preserve">Clostridium difficile: An anaerobic, gram-positive, spore-forming bacillus that can cause </w:t>
      </w:r>
      <w:r w:rsidR="00023E3A" w:rsidRPr="007034A8">
        <w:rPr>
          <w:rFonts w:cstheme="minorHAnsi"/>
        </w:rPr>
        <w:t>diarrhoea</w:t>
      </w:r>
      <w:r w:rsidRPr="007034A8">
        <w:rPr>
          <w:rFonts w:cstheme="minorHAnsi"/>
        </w:rPr>
        <w:t xml:space="preserve"> and other intestinal diseases when competing bacteria in the gut are diminished by antibiotics. Clostridium difficile-associated Disease (CDAD): An intestinal illness caused by toxins that are produced by a specific type of bacteria named Clostridium difficile. </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 xml:space="preserve">Contact precautions: Type of transmission-based precautions that requires barrier precautions for direct contact with resident or objects/surfaces contaminated with an infectious agent. </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 xml:space="preserve">Contamination: The presence of an infectious agent on a body surface or on clothes, gowns, gloves, bedding, furniture, computer keyboards, or other inanimate objects that may be capable of producing disease or infection </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 xml:space="preserve">Colonisation: The presence of micro-organisms at a body site(s) without presence of symptoms or clinical signs of illness or infection. Colonisation may be a form of carriage and is a potential method of transmission. </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Commensal: A micro-organism resident in or on a body site without causing clinical infection. Communicable period: The time in the natural history of an infection during which transmission may take place.</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 xml:space="preserve">Communicable diseases: Communicable diseases can be defined as illnesses caused by micro-organisms and transmitted from an infected person or animal to another person or animal. Some diseases are passed on by direct or indirect contact with infected persons or with their excretions. Most diseases are spread through contact or close proximity because the causative bacteria or viruses are airborne, i.e. they can be expelled from the nose and mouth of the infected person and inhaled by anyone in the vicinity. Such diseases include diphtheria, scarlet fever, measles, mumps, whooping cough, influenza and smallpox. Some infectious diseases can be spread only indirectly, usually through contaminated food or </w:t>
      </w:r>
      <w:r w:rsidRPr="007034A8">
        <w:rPr>
          <w:rFonts w:cstheme="minorHAnsi"/>
        </w:rPr>
        <w:lastRenderedPageBreak/>
        <w:t>water, e.g. typhoid, cholera and dysentery. There are other infections that are introduced into the body by animal or insect carriers, e.g. rabies, malaria and encephalitis.</w:t>
      </w:r>
    </w:p>
    <w:p w:rsidR="00C3130D" w:rsidRPr="007034A8" w:rsidRDefault="00C3130D" w:rsidP="00C3130D">
      <w:pPr>
        <w:pStyle w:val="NoSpacing"/>
        <w:rPr>
          <w:rFonts w:cstheme="minorHAnsi"/>
        </w:rPr>
      </w:pPr>
    </w:p>
    <w:p w:rsidR="00C3130D" w:rsidRPr="007034A8" w:rsidRDefault="00C3130D" w:rsidP="00C3130D">
      <w:pPr>
        <w:pStyle w:val="NoSpacing"/>
        <w:ind w:left="720"/>
        <w:rPr>
          <w:rFonts w:cstheme="minorHAnsi"/>
        </w:rPr>
      </w:pPr>
      <w:r w:rsidRPr="007034A8">
        <w:rPr>
          <w:rFonts w:cstheme="minorHAnsi"/>
        </w:rPr>
        <w:t xml:space="preserve">Contact: An exposed individual who might have been infected through transmission from another host or the environment. </w:t>
      </w:r>
    </w:p>
    <w:p w:rsidR="00C3130D" w:rsidRPr="007034A8" w:rsidRDefault="00C3130D" w:rsidP="00C3130D">
      <w:pPr>
        <w:pStyle w:val="NoSpacing"/>
        <w:ind w:left="720"/>
        <w:rPr>
          <w:rFonts w:cstheme="minorHAnsi"/>
          <w:b/>
        </w:rPr>
      </w:pPr>
    </w:p>
    <w:p w:rsidR="00C3130D" w:rsidRPr="007034A8" w:rsidRDefault="00C3130D" w:rsidP="00C3130D">
      <w:pPr>
        <w:pStyle w:val="NoSpacing"/>
        <w:rPr>
          <w:rFonts w:cstheme="minorHAnsi"/>
          <w:b/>
        </w:rPr>
      </w:pPr>
      <w:r w:rsidRPr="007034A8">
        <w:rPr>
          <w:rFonts w:cstheme="minorHAnsi"/>
          <w:b/>
        </w:rPr>
        <w:t xml:space="preserve">D </w:t>
      </w:r>
    </w:p>
    <w:p w:rsidR="00C3130D" w:rsidRPr="007034A8" w:rsidRDefault="00C3130D" w:rsidP="00C3130D">
      <w:pPr>
        <w:pStyle w:val="NoSpacing"/>
        <w:ind w:left="720"/>
        <w:rPr>
          <w:rFonts w:cstheme="minorHAnsi"/>
          <w:b/>
        </w:rPr>
      </w:pPr>
    </w:p>
    <w:p w:rsidR="00C3130D" w:rsidRPr="007034A8" w:rsidRDefault="00C3130D" w:rsidP="00C3130D">
      <w:pPr>
        <w:pStyle w:val="NoSpacing"/>
        <w:ind w:left="720"/>
        <w:rPr>
          <w:rFonts w:cstheme="minorHAnsi"/>
        </w:rPr>
      </w:pPr>
      <w:r w:rsidRPr="007034A8">
        <w:rPr>
          <w:rFonts w:cstheme="minorHAnsi"/>
        </w:rPr>
        <w:t>Decontamination: A process or treatment that renders a medical device, instrument, or environmental surface safe to handle because it is no longer capable of transmitting particles of infectious material. Disinfectant: A chemical agent used on inanimate (non-living) objects to destroy virtually all recognized pathogenic microorganisms, but not necessarily all microbial forms (e.g., bacterial spores).</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 Disinfection: The destruction of pathogenic and other kinds of microorganisms by physical or chemical means. Disinfection is less lethal than sterilization, because it destroys most recognized pathogenic microorganisms, but not necessarily all microbial forms, such as bacterial spores.</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 Droplet precautions: Actions designed to reduce and prevent the transmission of pathogens spread through close respiratory or mucous membrane contact with respiratory secretions.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Droplets: Small particles of moisture that may be generated when a person coughs or sneezes or when water is converted to a fine mist by an aerator or shower head. Droplets may contain infectious microorganisms and tend to quickly settle out from the air; therefore, risk of disease transmission is generally limited to persons in close proximity to the droplet source. </w:t>
      </w:r>
    </w:p>
    <w:p w:rsidR="00C3130D" w:rsidRPr="007034A8" w:rsidRDefault="00C3130D" w:rsidP="00C3130D">
      <w:pPr>
        <w:pStyle w:val="NoSpacing"/>
        <w:ind w:left="720"/>
        <w:rPr>
          <w:rFonts w:cstheme="minorHAnsi"/>
        </w:rPr>
      </w:pPr>
    </w:p>
    <w:p w:rsidR="00C3130D" w:rsidRPr="007034A8" w:rsidRDefault="00C3130D" w:rsidP="00C3130D">
      <w:pPr>
        <w:pStyle w:val="NoSpacing"/>
        <w:rPr>
          <w:rFonts w:cstheme="minorHAnsi"/>
          <w:b/>
        </w:rPr>
      </w:pPr>
      <w:r w:rsidRPr="007034A8">
        <w:rPr>
          <w:rFonts w:cstheme="minorHAnsi"/>
          <w:b/>
        </w:rPr>
        <w:t xml:space="preserve">E </w:t>
      </w:r>
    </w:p>
    <w:p w:rsidR="00C3130D" w:rsidRPr="007034A8" w:rsidRDefault="00C3130D" w:rsidP="00C3130D">
      <w:pPr>
        <w:pStyle w:val="NoSpacing"/>
        <w:ind w:left="720"/>
        <w:rPr>
          <w:rFonts w:cstheme="minorHAnsi"/>
          <w:b/>
        </w:rPr>
      </w:pPr>
    </w:p>
    <w:p w:rsidR="00C3130D" w:rsidRPr="007034A8" w:rsidRDefault="00C3130D" w:rsidP="00C3130D">
      <w:pPr>
        <w:pStyle w:val="NoSpacing"/>
        <w:ind w:left="720"/>
        <w:rPr>
          <w:rFonts w:cstheme="minorHAnsi"/>
        </w:rPr>
      </w:pPr>
      <w:r w:rsidRPr="007034A8">
        <w:rPr>
          <w:rFonts w:cstheme="minorHAnsi"/>
        </w:rPr>
        <w:t xml:space="preserve">Endemic: The usual level or presence of an agent or disease in a defined population during a given period.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Endogenous infection: Micro-organisms originating from the service user’s own body which cause harm in another body site. Epidemic: An unusual, higher than expected level of infection or disease by a common agent in a defined population in a given period.</w:t>
      </w:r>
    </w:p>
    <w:p w:rsidR="00C3130D" w:rsidRPr="007034A8" w:rsidRDefault="00C3130D" w:rsidP="00C3130D">
      <w:pPr>
        <w:pStyle w:val="NoSpacing"/>
        <w:ind w:left="720"/>
        <w:rPr>
          <w:rFonts w:cstheme="minorHAnsi"/>
        </w:rPr>
      </w:pPr>
    </w:p>
    <w:p w:rsidR="00C3130D" w:rsidRDefault="00C3130D" w:rsidP="00C3130D">
      <w:pPr>
        <w:pStyle w:val="NoSpacing"/>
        <w:ind w:left="720"/>
        <w:rPr>
          <w:rFonts w:cstheme="minorHAnsi"/>
        </w:rPr>
      </w:pPr>
      <w:r w:rsidRPr="007034A8">
        <w:rPr>
          <w:rFonts w:cstheme="minorHAnsi"/>
        </w:rPr>
        <w:t xml:space="preserve"> Exogenous infection: Micro-organisms originating from a source or reservoir which are transmitted by any mechanism to a person, i.e. contact or airborne routes. </w:t>
      </w:r>
    </w:p>
    <w:p w:rsidR="00013704" w:rsidRDefault="00013704" w:rsidP="00C73543">
      <w:pPr>
        <w:pStyle w:val="NoSpacing"/>
        <w:rPr>
          <w:rFonts w:cstheme="minorHAnsi"/>
        </w:rPr>
      </w:pPr>
    </w:p>
    <w:p w:rsidR="00013704" w:rsidRDefault="00013704" w:rsidP="00C3130D">
      <w:pPr>
        <w:pStyle w:val="NoSpacing"/>
        <w:ind w:left="720"/>
        <w:rPr>
          <w:rFonts w:cstheme="minorHAnsi"/>
        </w:rPr>
      </w:pP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b/>
        </w:rPr>
      </w:pPr>
    </w:p>
    <w:p w:rsidR="00C3130D" w:rsidRPr="007034A8" w:rsidRDefault="00C3130D" w:rsidP="00C3130D">
      <w:pPr>
        <w:pStyle w:val="NoSpacing"/>
        <w:rPr>
          <w:rFonts w:cstheme="minorHAnsi"/>
        </w:rPr>
      </w:pPr>
      <w:r w:rsidRPr="007034A8">
        <w:rPr>
          <w:rFonts w:cstheme="minorHAnsi"/>
          <w:b/>
        </w:rPr>
        <w:t>F</w:t>
      </w:r>
      <w:r w:rsidRPr="007034A8">
        <w:rPr>
          <w:rFonts w:cstheme="minorHAnsi"/>
        </w:rPr>
        <w:t xml:space="preserve">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FFP3 Mask: see particle filter respirator.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Flora: Micro-organisms resident in an environmental/body site. Hand care: Actions to prevent skin irritation. </w:t>
      </w:r>
    </w:p>
    <w:p w:rsidR="00C3130D" w:rsidRDefault="00C3130D" w:rsidP="00C3130D">
      <w:pPr>
        <w:pStyle w:val="NoSpacing"/>
        <w:rPr>
          <w:rFonts w:cstheme="minorHAnsi"/>
          <w:b/>
        </w:rPr>
      </w:pPr>
    </w:p>
    <w:p w:rsidR="00C3130D" w:rsidRPr="007034A8" w:rsidRDefault="00C3130D" w:rsidP="00C3130D">
      <w:pPr>
        <w:pStyle w:val="NoSpacing"/>
        <w:rPr>
          <w:rFonts w:cstheme="minorHAnsi"/>
          <w:b/>
        </w:rPr>
      </w:pPr>
      <w:r w:rsidRPr="007034A8">
        <w:rPr>
          <w:rFonts w:cstheme="minorHAnsi"/>
          <w:b/>
        </w:rPr>
        <w:lastRenderedPageBreak/>
        <w:t xml:space="preserve">G </w:t>
      </w:r>
    </w:p>
    <w:p w:rsidR="00C3130D" w:rsidRPr="007034A8" w:rsidRDefault="00C3130D" w:rsidP="00C3130D">
      <w:pPr>
        <w:pStyle w:val="NoSpacing"/>
        <w:ind w:left="720"/>
        <w:rPr>
          <w:rFonts w:cstheme="minorHAnsi"/>
          <w:b/>
        </w:rPr>
      </w:pPr>
    </w:p>
    <w:p w:rsidR="00C3130D" w:rsidRPr="007034A8" w:rsidRDefault="00C3130D" w:rsidP="00C3130D">
      <w:pPr>
        <w:pStyle w:val="NoSpacing"/>
        <w:ind w:left="720"/>
        <w:rPr>
          <w:rFonts w:cstheme="minorHAnsi"/>
        </w:rPr>
      </w:pPr>
      <w:r w:rsidRPr="007034A8">
        <w:rPr>
          <w:rFonts w:cstheme="minorHAnsi"/>
        </w:rPr>
        <w:t xml:space="preserve">Gastroenteritis: Inflammation of the stomach and the intestines that causes symptoms such as nausea, vomiting, and diarrhoea. </w:t>
      </w:r>
    </w:p>
    <w:p w:rsidR="00C3130D" w:rsidRPr="007034A8" w:rsidRDefault="00C3130D" w:rsidP="00C3130D">
      <w:pPr>
        <w:pStyle w:val="NoSpacing"/>
        <w:ind w:left="720"/>
        <w:rPr>
          <w:rFonts w:cstheme="minorHAnsi"/>
        </w:rPr>
      </w:pPr>
      <w:r w:rsidRPr="007034A8">
        <w:rPr>
          <w:rFonts w:cstheme="minorHAnsi"/>
        </w:rPr>
        <w:t>Gastrointestinal (GI) infection: See gastroenteritis.</w:t>
      </w:r>
    </w:p>
    <w:p w:rsidR="00C3130D"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p>
    <w:p w:rsidR="00C3130D" w:rsidRPr="007034A8" w:rsidRDefault="00C3130D" w:rsidP="00C3130D">
      <w:pPr>
        <w:pStyle w:val="NoSpacing"/>
        <w:rPr>
          <w:rFonts w:cstheme="minorHAnsi"/>
        </w:rPr>
      </w:pPr>
      <w:r w:rsidRPr="007034A8">
        <w:rPr>
          <w:rFonts w:cstheme="minorHAnsi"/>
          <w:b/>
        </w:rPr>
        <w:t>H</w:t>
      </w:r>
      <w:r w:rsidRPr="007034A8">
        <w:rPr>
          <w:rFonts w:cstheme="minorHAnsi"/>
        </w:rPr>
        <w:t xml:space="preserve">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Hand hygiene: A general term that applies the following: 1) hand washing with antimicrobial/non-antimicrobial soap and water or 2) antiseptic </w:t>
      </w:r>
      <w:r w:rsidR="00023E3A" w:rsidRPr="007034A8">
        <w:rPr>
          <w:rFonts w:cstheme="minorHAnsi"/>
        </w:rPr>
        <w:t>hand rub</w:t>
      </w:r>
      <w:r w:rsidRPr="007034A8">
        <w:rPr>
          <w:rFonts w:cstheme="minorHAnsi"/>
        </w:rPr>
        <w:t xml:space="preserve"> (waterless antiseptic product, most often alcohol based, rubbed on all surfaces of hands).</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 Healthcare-associated infection (HAI): An infection that develops in a patient who is cared for in any setting where healthcare is delivered and is related to receiving health care. Formerly known as nosocomial infection.</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Hypochlorite: A chlorine (bleach) based disinfectant.</w:t>
      </w:r>
    </w:p>
    <w:p w:rsidR="00C3130D" w:rsidRPr="007034A8" w:rsidRDefault="00C3130D" w:rsidP="00C3130D">
      <w:pPr>
        <w:pStyle w:val="NoSpacing"/>
        <w:ind w:left="720"/>
        <w:rPr>
          <w:rFonts w:cstheme="minorHAnsi"/>
        </w:rPr>
      </w:pPr>
    </w:p>
    <w:p w:rsidR="00C3130D" w:rsidRPr="007034A8" w:rsidRDefault="00C3130D" w:rsidP="00C3130D">
      <w:pPr>
        <w:pStyle w:val="NoSpacing"/>
        <w:rPr>
          <w:rFonts w:cstheme="minorHAnsi"/>
          <w:b/>
        </w:rPr>
      </w:pPr>
      <w:r w:rsidRPr="007034A8">
        <w:rPr>
          <w:rFonts w:cstheme="minorHAnsi"/>
          <w:b/>
        </w:rPr>
        <w:t xml:space="preserve">I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Immunization: The process or procedure by which a subject is rendered immune, or resistant to a specific disease. This term is often used interchangeably with vaccination or inoculation, although the act of inoculation/vaccination does not always result in immunity.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Immunocompromised: Those whose immune mechanisms are deficient because of congenital or acquired immunologic disorders (e.g., human immunodeficiency virus [HIV] infection), chronic diseases (e.g., diabetes mellitus, cancer, emphysema), malnutrition, or immunosuppressive therapy of another disease process.</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 Infection: The invasion of the body by pathogenic microorganisms and their multiplication which can lead to tissue damage and disease.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Influenza: Also known as flu. A serious and sometimes deadly respiratory infection that can spread quickly in a community. </w:t>
      </w:r>
    </w:p>
    <w:p w:rsidR="00C3130D" w:rsidRPr="007034A8" w:rsidRDefault="00C3130D" w:rsidP="00C3130D">
      <w:pPr>
        <w:pStyle w:val="NoSpacing"/>
        <w:ind w:left="720"/>
        <w:rPr>
          <w:rFonts w:cstheme="minorHAnsi"/>
        </w:rPr>
      </w:pPr>
      <w:r w:rsidRPr="007034A8">
        <w:rPr>
          <w:rFonts w:cstheme="minorHAnsi"/>
        </w:rPr>
        <w:t xml:space="preserve">Invasive procedure: A medical procedure that involves entering the body, usually by cutting or puncturing the skin or by inserting instruments into the body. </w:t>
      </w:r>
    </w:p>
    <w:p w:rsidR="00C3130D" w:rsidRPr="007034A8" w:rsidRDefault="00C3130D" w:rsidP="00C3130D">
      <w:pPr>
        <w:pStyle w:val="NoSpacing"/>
        <w:ind w:left="720"/>
        <w:rPr>
          <w:rFonts w:cstheme="minorHAnsi"/>
        </w:rPr>
      </w:pPr>
    </w:p>
    <w:p w:rsidR="00C3130D" w:rsidRPr="007034A8" w:rsidRDefault="00C3130D" w:rsidP="00C3130D">
      <w:pPr>
        <w:pStyle w:val="NoSpacing"/>
        <w:rPr>
          <w:rFonts w:cstheme="minorHAnsi"/>
          <w:b/>
        </w:rPr>
      </w:pPr>
      <w:r w:rsidRPr="007034A8">
        <w:rPr>
          <w:rFonts w:cstheme="minorHAnsi"/>
          <w:b/>
        </w:rPr>
        <w:t xml:space="preserve">L </w:t>
      </w:r>
    </w:p>
    <w:p w:rsidR="00C3130D" w:rsidRPr="007034A8" w:rsidRDefault="00C3130D" w:rsidP="00C3130D">
      <w:pPr>
        <w:pStyle w:val="NoSpacing"/>
        <w:ind w:left="720"/>
        <w:rPr>
          <w:rFonts w:cstheme="minorHAnsi"/>
          <w:b/>
        </w:rPr>
      </w:pPr>
    </w:p>
    <w:p w:rsidR="00C3130D" w:rsidRPr="007034A8" w:rsidRDefault="00C3130D" w:rsidP="00C3130D">
      <w:pPr>
        <w:pStyle w:val="NoSpacing"/>
        <w:ind w:left="720"/>
        <w:rPr>
          <w:rFonts w:cstheme="minorHAnsi"/>
        </w:rPr>
      </w:pPr>
      <w:r w:rsidRPr="007034A8">
        <w:rPr>
          <w:rFonts w:cstheme="minorHAnsi"/>
        </w:rPr>
        <w:t>Latent tuberculosis infection (LTBI): A condition in which living tubercle bacilli (M. tuberculosis) are present in the body but the disease is not clinically active.</w:t>
      </w:r>
    </w:p>
    <w:p w:rsidR="00C3130D" w:rsidRPr="007034A8" w:rsidRDefault="00C3130D" w:rsidP="00C3130D">
      <w:pPr>
        <w:pStyle w:val="NoSpacing"/>
        <w:ind w:left="720"/>
        <w:rPr>
          <w:rFonts w:cstheme="minorHAnsi"/>
        </w:rPr>
      </w:pPr>
    </w:p>
    <w:p w:rsidR="00C3130D" w:rsidRPr="007034A8" w:rsidRDefault="00C3130D" w:rsidP="00C3130D">
      <w:pPr>
        <w:pStyle w:val="NoSpacing"/>
        <w:rPr>
          <w:rFonts w:cstheme="minorHAnsi"/>
          <w:b/>
        </w:rPr>
      </w:pPr>
      <w:r w:rsidRPr="007034A8">
        <w:rPr>
          <w:rFonts w:cstheme="minorHAnsi"/>
          <w:b/>
        </w:rPr>
        <w:t>M</w:t>
      </w:r>
    </w:p>
    <w:p w:rsidR="00C3130D" w:rsidRPr="007034A8" w:rsidRDefault="00C3130D" w:rsidP="00C3130D">
      <w:pPr>
        <w:pStyle w:val="NoSpacing"/>
        <w:ind w:left="720"/>
        <w:rPr>
          <w:rFonts w:cstheme="minorHAnsi"/>
          <w:b/>
        </w:rPr>
      </w:pPr>
    </w:p>
    <w:p w:rsidR="00C3130D" w:rsidRPr="007034A8" w:rsidRDefault="00C3130D" w:rsidP="00C3130D">
      <w:pPr>
        <w:pStyle w:val="NoSpacing"/>
        <w:ind w:left="720"/>
        <w:rPr>
          <w:rFonts w:cstheme="minorHAnsi"/>
        </w:rPr>
      </w:pPr>
      <w:r w:rsidRPr="007034A8">
        <w:rPr>
          <w:rFonts w:cstheme="minorHAnsi"/>
        </w:rPr>
        <w:t xml:space="preserve"> Mask: A term that applies collectively to items used to cover the nose and mouth and includes both procedure masks and surgical masks. Microorganisms: An organism that can be seen only with the aid of a microscope and that typically consists of only a single cell.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lastRenderedPageBreak/>
        <w:t xml:space="preserve">Microorganisms include bacteria, fungi, parasites, and viruses. MRSA: See methicillin-resistant Staphylococcus aureus. </w:t>
      </w:r>
    </w:p>
    <w:p w:rsidR="00C3130D" w:rsidRDefault="00C3130D" w:rsidP="00C3130D">
      <w:pPr>
        <w:pStyle w:val="NoSpacing"/>
        <w:rPr>
          <w:rFonts w:cstheme="minorHAnsi"/>
          <w:b/>
        </w:rPr>
      </w:pPr>
    </w:p>
    <w:p w:rsidR="00C3130D" w:rsidRPr="007034A8" w:rsidRDefault="00C3130D" w:rsidP="00C3130D">
      <w:pPr>
        <w:pStyle w:val="NoSpacing"/>
        <w:rPr>
          <w:rFonts w:cstheme="minorHAnsi"/>
          <w:b/>
        </w:rPr>
      </w:pPr>
      <w:r w:rsidRPr="007034A8">
        <w:rPr>
          <w:rFonts w:cstheme="minorHAnsi"/>
          <w:b/>
        </w:rPr>
        <w:t xml:space="preserve">N </w:t>
      </w:r>
    </w:p>
    <w:p w:rsidR="00C3130D" w:rsidRPr="007034A8" w:rsidRDefault="00C3130D" w:rsidP="00C3130D">
      <w:pPr>
        <w:pStyle w:val="NoSpacing"/>
        <w:ind w:left="720"/>
        <w:rPr>
          <w:rFonts w:cstheme="minorHAnsi"/>
          <w:b/>
        </w:rPr>
      </w:pPr>
    </w:p>
    <w:p w:rsidR="00C3130D" w:rsidRPr="007034A8" w:rsidRDefault="00C3130D" w:rsidP="00C3130D">
      <w:pPr>
        <w:pStyle w:val="NoSpacing"/>
        <w:ind w:left="720"/>
        <w:rPr>
          <w:rFonts w:cstheme="minorHAnsi"/>
        </w:rPr>
      </w:pPr>
      <w:r w:rsidRPr="007034A8">
        <w:rPr>
          <w:rFonts w:cstheme="minorHAnsi"/>
        </w:rPr>
        <w:t xml:space="preserve">Needle stick or Sharps Injury: A </w:t>
      </w:r>
      <w:proofErr w:type="spellStart"/>
      <w:r w:rsidRPr="007034A8">
        <w:rPr>
          <w:rFonts w:cstheme="minorHAnsi"/>
        </w:rPr>
        <w:t>needlestick</w:t>
      </w:r>
      <w:proofErr w:type="spellEnd"/>
      <w:r w:rsidRPr="007034A8">
        <w:rPr>
          <w:rFonts w:cstheme="minorHAnsi"/>
        </w:rPr>
        <w:t xml:space="preserve"> (or sharp) includes items such as needles, sharp-edged instruments, broken glassware, any other item that may be contaminated with blood or body fluids and may cause laceration or puncture wounds, such as razors, sharp tissues, spicules of bone and teeth.</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Norovirus: A very contagious virus transmitted from person-to-person or via contaminated food, water, or objects, causing outbreaks of vomiting and diarrhoea.</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Nosocomial infection: See healthcare-associated infection.</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Nitrile: A synthetic rubber made from organic compounds and cyanide. </w:t>
      </w:r>
    </w:p>
    <w:p w:rsidR="00C3130D" w:rsidRDefault="00C3130D" w:rsidP="00C3130D">
      <w:pPr>
        <w:pStyle w:val="NoSpacing"/>
        <w:rPr>
          <w:rFonts w:cstheme="minorHAnsi"/>
        </w:rPr>
      </w:pPr>
    </w:p>
    <w:p w:rsidR="00C3130D" w:rsidRPr="007034A8" w:rsidRDefault="00C3130D" w:rsidP="00C3130D">
      <w:pPr>
        <w:pStyle w:val="NoSpacing"/>
        <w:rPr>
          <w:rFonts w:cstheme="minorHAnsi"/>
          <w:b/>
        </w:rPr>
      </w:pPr>
      <w:r w:rsidRPr="007034A8">
        <w:rPr>
          <w:rFonts w:cstheme="minorHAnsi"/>
          <w:b/>
        </w:rPr>
        <w:t xml:space="preserve">O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Outbreak: An outbreak can be defined as two or more cases of infection occurring around the same time, in patients and/or their family members or carers or an increase in the number of cases normally observed. The commonest outbreaks are due to viral respiratory infections and gastroenteritis. The organisms may be spread by hand contact and, on occasion, by other routes, which may include food.</w:t>
      </w:r>
    </w:p>
    <w:p w:rsidR="00C3130D" w:rsidRDefault="00C3130D" w:rsidP="00C3130D">
      <w:pPr>
        <w:pStyle w:val="NoSpacing"/>
        <w:rPr>
          <w:rFonts w:cstheme="minorHAnsi"/>
        </w:rPr>
      </w:pPr>
    </w:p>
    <w:p w:rsidR="00C3130D" w:rsidRPr="007034A8" w:rsidRDefault="00C3130D" w:rsidP="00C3130D">
      <w:pPr>
        <w:pStyle w:val="NoSpacing"/>
        <w:rPr>
          <w:rFonts w:cstheme="minorHAnsi"/>
          <w:b/>
        </w:rPr>
      </w:pPr>
      <w:r w:rsidRPr="007034A8">
        <w:rPr>
          <w:rFonts w:cstheme="minorHAnsi"/>
          <w:b/>
        </w:rPr>
        <w:t>P</w:t>
      </w:r>
    </w:p>
    <w:p w:rsidR="00C3130D" w:rsidRPr="007034A8" w:rsidRDefault="00C3130D" w:rsidP="00C3130D">
      <w:pPr>
        <w:pStyle w:val="NoSpacing"/>
        <w:ind w:left="720"/>
        <w:rPr>
          <w:rFonts w:cstheme="minorHAnsi"/>
          <w:b/>
        </w:rPr>
      </w:pPr>
    </w:p>
    <w:p w:rsidR="00C3130D" w:rsidRPr="007034A8" w:rsidRDefault="00C3130D" w:rsidP="00C3130D">
      <w:pPr>
        <w:pStyle w:val="NoSpacing"/>
        <w:ind w:left="720"/>
        <w:rPr>
          <w:rFonts w:cstheme="minorHAnsi"/>
        </w:rPr>
      </w:pPr>
      <w:r w:rsidRPr="007034A8">
        <w:rPr>
          <w:rFonts w:cstheme="minorHAnsi"/>
        </w:rPr>
        <w:t>Particle filter respirator (PFR): Facemasks which are designed to protect the wearer from inhaling small airborne particles, including microorganisms. They are made to defined performance standards that include filtration efficiency. To be effective they must be fitted close to the face to minimise leakage.</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Personal protective equipment (PPE): A variety of barriers used alone or in combination to protect mucous membranes, skin, and clothing from contact with infectious agents. PPE includes gloves, masks, respirators, goggles, face shields, and gowns.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Post-exposure Prophylaxis (PEP): Drug treatment regimen administered as soon as possible after an occupational exposure where there is indication of HIV to reduce the risk of acquisition. </w:t>
      </w:r>
    </w:p>
    <w:p w:rsidR="00C3130D" w:rsidRDefault="00C3130D" w:rsidP="00C3130D">
      <w:pPr>
        <w:pStyle w:val="NoSpacing"/>
        <w:rPr>
          <w:rFonts w:cstheme="minorHAnsi"/>
        </w:rPr>
      </w:pPr>
    </w:p>
    <w:p w:rsidR="00C3130D" w:rsidRPr="007034A8" w:rsidRDefault="00C3130D" w:rsidP="00C3130D">
      <w:pPr>
        <w:pStyle w:val="NoSpacing"/>
        <w:rPr>
          <w:rFonts w:cstheme="minorHAnsi"/>
          <w:b/>
        </w:rPr>
      </w:pPr>
      <w:r w:rsidRPr="007034A8">
        <w:rPr>
          <w:rFonts w:cstheme="minorHAnsi"/>
          <w:b/>
        </w:rPr>
        <w:t xml:space="preserve">R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Reservoir: Any animate or inanimate focus in the environment in which an infectious agent may survive and multiply and which may act as a potential source of infection. </w:t>
      </w:r>
    </w:p>
    <w:p w:rsidR="00C3130D" w:rsidRDefault="00C3130D" w:rsidP="00C3130D">
      <w:pPr>
        <w:pStyle w:val="NoSpacing"/>
        <w:rPr>
          <w:rFonts w:cstheme="minorHAnsi"/>
        </w:rPr>
      </w:pPr>
    </w:p>
    <w:p w:rsidR="00C3130D" w:rsidRPr="007034A8" w:rsidRDefault="00C3130D" w:rsidP="00C3130D">
      <w:pPr>
        <w:pStyle w:val="NoSpacing"/>
        <w:rPr>
          <w:rFonts w:cstheme="minorHAnsi"/>
          <w:b/>
        </w:rPr>
      </w:pPr>
      <w:r w:rsidRPr="007034A8">
        <w:rPr>
          <w:rFonts w:cstheme="minorHAnsi"/>
          <w:b/>
        </w:rPr>
        <w:t xml:space="preserve">S </w:t>
      </w:r>
    </w:p>
    <w:p w:rsidR="00C3130D" w:rsidRPr="007034A8" w:rsidRDefault="00C3130D" w:rsidP="00C3130D">
      <w:pPr>
        <w:pStyle w:val="NoSpacing"/>
        <w:ind w:left="720"/>
        <w:rPr>
          <w:rFonts w:cstheme="minorHAnsi"/>
          <w:b/>
        </w:rPr>
      </w:pPr>
    </w:p>
    <w:p w:rsidR="00C3130D" w:rsidRDefault="00C3130D" w:rsidP="00C3130D">
      <w:pPr>
        <w:pStyle w:val="NoSpacing"/>
        <w:ind w:left="720"/>
        <w:rPr>
          <w:rFonts w:cstheme="minorHAnsi"/>
        </w:rPr>
      </w:pPr>
      <w:r w:rsidRPr="007034A8">
        <w:rPr>
          <w:rFonts w:cstheme="minorHAnsi"/>
        </w:rPr>
        <w:t xml:space="preserve">Safety needle device- Any device designed to reduce the risk of injury associated with a contaminated needle. This may include needle-free devices or mechanisms on a needle, such as an automated re-sheathing device, that cover the needle immediately after use.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Sepsis is a life-threatening condition that arises when the body's response to an infection causes it to attack its own tissues and organs. In sepsis, a patient’s immune system goes into overdrive setting off a series of reactions including widespread inflammation. This can cause a significant decrease in blood pressure, reducing the blood supply to vital organs and starving them of oxygen. Sepsis can lead to multiple organ failure and death especially if not recognised early and treated quickly. Staff members can spot the early signs of Sepsis by using the Sepsis Tool.</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Seroconversion: The development of antibodies not previously present resulting from a primary infection. Sharps: Instruments used in delivering healthcare that can inflict a penetrating injury, e.g. needles, lancets and scalpels.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Sharps injury: An injury that results in a sharp instrument/object, e.g. needle, scalpel, cutting or puncturing the skin.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Single Use: indicates that the device can only be used once and then must be discarded.</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Source: Place where micro-organisms are growing or have grown.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Sporadic case: A single case which has not apparently been associated with other cases, </w:t>
      </w:r>
      <w:proofErr w:type="spellStart"/>
      <w:r w:rsidRPr="007034A8">
        <w:rPr>
          <w:rFonts w:cstheme="minorHAnsi"/>
        </w:rPr>
        <w:t>excreters</w:t>
      </w:r>
      <w:proofErr w:type="spellEnd"/>
      <w:r w:rsidRPr="007034A8">
        <w:rPr>
          <w:rFonts w:cstheme="minorHAnsi"/>
        </w:rPr>
        <w:t xml:space="preserve"> or carriers in the same period of time.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Sterile: Free from all living micro-organisms for the purpose of the item.</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Sterilisation: A process that removes or destroys all micro-organisms including bacterial spores. Standard precautions: A group of infection prevention practices that apply to all patients, regardless of infection status. Standard precautions </w:t>
      </w:r>
      <w:r w:rsidR="00023E3A" w:rsidRPr="007034A8">
        <w:rPr>
          <w:rFonts w:cstheme="minorHAnsi"/>
        </w:rPr>
        <w:t>are</w:t>
      </w:r>
      <w:r w:rsidRPr="007034A8">
        <w:rPr>
          <w:rFonts w:cstheme="minorHAnsi"/>
        </w:rPr>
        <w:t xml:space="preserve"> based on the principle that all blood, body fluids, secretions, excretions except sweat, non-intact skin, and mucous membranes may contain transmissible infectious agents. Standard precautions include hand hygiene, and depending on the anticipated exposure, use of gloves, gown, mask, eye protection, or face shield. Also, equipment or items in the patient environment likely to have been contaminated with infectious fluids must be handled in a manner to prevent transmission of infectious agents. Formerly known as universal precautions. </w:t>
      </w:r>
    </w:p>
    <w:p w:rsidR="00C3130D" w:rsidRPr="007034A8" w:rsidRDefault="00C3130D" w:rsidP="00C3130D">
      <w:pPr>
        <w:pStyle w:val="NoSpacing"/>
        <w:ind w:left="720"/>
        <w:rPr>
          <w:rFonts w:cstheme="minorHAnsi"/>
        </w:rPr>
      </w:pPr>
    </w:p>
    <w:p w:rsidR="00C3130D" w:rsidRDefault="00C3130D" w:rsidP="00C3130D">
      <w:pPr>
        <w:pStyle w:val="NoSpacing"/>
        <w:ind w:left="720"/>
        <w:rPr>
          <w:rFonts w:cstheme="minorHAnsi"/>
        </w:rPr>
      </w:pPr>
      <w:r w:rsidRPr="007034A8">
        <w:rPr>
          <w:rFonts w:cstheme="minorHAnsi"/>
        </w:rPr>
        <w:t xml:space="preserve">Surgical masks: A mask that covers the mouth and nose to prevent large droplets from the wearer being expelled into the environment. As these masks are generally also fluid repellent they also provide some protection for the wearer against exposure of mucous membranes to splashes of blood/body fluid. </w:t>
      </w:r>
    </w:p>
    <w:p w:rsidR="00013704" w:rsidRDefault="00013704" w:rsidP="00AC1874">
      <w:pPr>
        <w:pStyle w:val="NoSpacing"/>
        <w:rPr>
          <w:rFonts w:cstheme="minorHAnsi"/>
        </w:rPr>
      </w:pPr>
    </w:p>
    <w:p w:rsidR="00013704" w:rsidRPr="007034A8" w:rsidRDefault="00013704" w:rsidP="00C3130D">
      <w:pPr>
        <w:pStyle w:val="NoSpacing"/>
        <w:ind w:left="720"/>
        <w:rPr>
          <w:rFonts w:cstheme="minorHAnsi"/>
        </w:rPr>
      </w:pPr>
    </w:p>
    <w:p w:rsidR="00C3130D" w:rsidRDefault="00C3130D" w:rsidP="00C3130D">
      <w:pPr>
        <w:pStyle w:val="NoSpacing"/>
        <w:rPr>
          <w:rFonts w:cstheme="minorHAnsi"/>
        </w:rPr>
      </w:pPr>
    </w:p>
    <w:p w:rsidR="00C3130D" w:rsidRPr="007034A8" w:rsidRDefault="00C3130D" w:rsidP="00C3130D">
      <w:pPr>
        <w:pStyle w:val="NoSpacing"/>
        <w:rPr>
          <w:rFonts w:cstheme="minorHAnsi"/>
          <w:b/>
        </w:rPr>
      </w:pPr>
      <w:r w:rsidRPr="007034A8">
        <w:rPr>
          <w:rFonts w:cstheme="minorHAnsi"/>
          <w:b/>
        </w:rPr>
        <w:t xml:space="preserve">T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Transmission: The method by which any potentially infecting agent is spread to another host.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Transmission-based precautions: A set of practices that apply to patients with documented or suspected infection or colonization with highly transmissible or epidemiologically </w:t>
      </w:r>
      <w:r w:rsidRPr="007034A8">
        <w:rPr>
          <w:rFonts w:cstheme="minorHAnsi"/>
        </w:rPr>
        <w:lastRenderedPageBreak/>
        <w:t xml:space="preserve">important pathogens for which precautions beyond the standard precautions are needed to interrupt disease transmission. </w:t>
      </w:r>
    </w:p>
    <w:p w:rsidR="00C3130D" w:rsidRDefault="00C3130D" w:rsidP="00C3130D">
      <w:pPr>
        <w:pStyle w:val="NoSpacing"/>
        <w:rPr>
          <w:rFonts w:cstheme="minorHAnsi"/>
        </w:rPr>
      </w:pPr>
    </w:p>
    <w:p w:rsidR="00C3130D" w:rsidRPr="007034A8" w:rsidRDefault="00C3130D" w:rsidP="00C3130D">
      <w:pPr>
        <w:pStyle w:val="NoSpacing"/>
        <w:rPr>
          <w:rFonts w:cstheme="minorHAnsi"/>
          <w:b/>
        </w:rPr>
      </w:pPr>
      <w:r w:rsidRPr="007034A8">
        <w:rPr>
          <w:rFonts w:cstheme="minorHAnsi"/>
          <w:b/>
        </w:rPr>
        <w:t>V</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 xml:space="preserve">Vaccine: A product that produces immunity therefore protecting the body from the disease. Vaccines can be administered by injection, mouth, or aerosol. </w:t>
      </w:r>
    </w:p>
    <w:p w:rsidR="00C3130D" w:rsidRPr="007034A8" w:rsidRDefault="00C3130D" w:rsidP="00C3130D">
      <w:pPr>
        <w:pStyle w:val="NoSpacing"/>
        <w:ind w:left="720"/>
        <w:rPr>
          <w:rFonts w:cstheme="minorHAnsi"/>
        </w:rPr>
      </w:pPr>
    </w:p>
    <w:p w:rsidR="00C3130D" w:rsidRPr="007034A8" w:rsidRDefault="00C3130D" w:rsidP="00C3130D">
      <w:pPr>
        <w:pStyle w:val="NoSpacing"/>
        <w:ind w:left="720"/>
        <w:rPr>
          <w:rFonts w:cstheme="minorHAnsi"/>
        </w:rPr>
      </w:pPr>
      <w:r w:rsidRPr="007034A8">
        <w:rPr>
          <w:rFonts w:cstheme="minorHAnsi"/>
        </w:rPr>
        <w:t>Virus: A microorganism smaller than bacteria that cannot grow or reproduce apart from a living cell. Examples include influenza, chicken pox, hepatitis, and HIV.</w:t>
      </w:r>
    </w:p>
    <w:p w:rsidR="00013704" w:rsidRDefault="00013704" w:rsidP="00F47A04">
      <w:pPr>
        <w:tabs>
          <w:tab w:val="left" w:pos="1390"/>
        </w:tabs>
        <w:rPr>
          <w:rFonts w:cstheme="minorHAnsi"/>
          <w:b/>
        </w:rPr>
      </w:pPr>
    </w:p>
    <w:p w:rsidR="00013704" w:rsidRDefault="00013704" w:rsidP="00F47A04">
      <w:pPr>
        <w:tabs>
          <w:tab w:val="left" w:pos="1390"/>
        </w:tabs>
        <w:rPr>
          <w:rFonts w:cstheme="minorHAnsi"/>
          <w:b/>
        </w:rPr>
      </w:pPr>
    </w:p>
    <w:p w:rsidR="00F47A04" w:rsidRDefault="00672DC1" w:rsidP="00F47A04">
      <w:pPr>
        <w:tabs>
          <w:tab w:val="left" w:pos="1390"/>
        </w:tabs>
        <w:rPr>
          <w:rFonts w:cstheme="minorHAnsi"/>
          <w:b/>
        </w:rPr>
      </w:pPr>
      <w:r>
        <w:rPr>
          <w:rFonts w:cstheme="minorHAnsi"/>
          <w:b/>
        </w:rPr>
        <w:t>Equality and Health Inequalities Analysis</w:t>
      </w:r>
    </w:p>
    <w:p w:rsidR="00F47A04" w:rsidRPr="000E4420" w:rsidRDefault="00F47A04" w:rsidP="00F47A04">
      <w:pPr>
        <w:tabs>
          <w:tab w:val="left" w:pos="1390"/>
        </w:tabs>
        <w:rPr>
          <w:rFonts w:cstheme="minorHAnsi"/>
          <w:b/>
        </w:rPr>
      </w:pPr>
      <w:r w:rsidRPr="00A90178">
        <w:rPr>
          <w:rFonts w:cstheme="minorHAnsi"/>
        </w:rPr>
        <w:t>The Equality Analysis is a written record that demonstrates that you have shown due regard to the need to eliminate unlawful discrimination, advance equality of opportunity and foster good relations with respect to the characteristics protected by the Equality Act 201</w:t>
      </w:r>
    </w:p>
    <w:tbl>
      <w:tblPr>
        <w:tblStyle w:val="TableGrid"/>
        <w:tblW w:w="0" w:type="auto"/>
        <w:tblLook w:val="04A0" w:firstRow="1" w:lastRow="0" w:firstColumn="1" w:lastColumn="0" w:noHBand="0" w:noVBand="1"/>
      </w:tblPr>
      <w:tblGrid>
        <w:gridCol w:w="3652"/>
        <w:gridCol w:w="3969"/>
        <w:gridCol w:w="1276"/>
      </w:tblGrid>
      <w:tr w:rsidR="00F47A04" w:rsidRPr="00A90178" w:rsidTr="00005EF1">
        <w:tc>
          <w:tcPr>
            <w:tcW w:w="3652" w:type="dxa"/>
          </w:tcPr>
          <w:p w:rsidR="00F47A04" w:rsidRPr="00A90178" w:rsidRDefault="00F47A04" w:rsidP="00005EF1">
            <w:pPr>
              <w:tabs>
                <w:tab w:val="left" w:pos="1607"/>
              </w:tabs>
              <w:rPr>
                <w:rFonts w:cstheme="minorHAnsi"/>
              </w:rPr>
            </w:pPr>
            <w:r w:rsidRPr="00A90178">
              <w:rPr>
                <w:rFonts w:cstheme="minorHAnsi"/>
              </w:rPr>
              <w:t>Date of assessment</w:t>
            </w:r>
          </w:p>
        </w:tc>
        <w:tc>
          <w:tcPr>
            <w:tcW w:w="5245" w:type="dxa"/>
            <w:gridSpan w:val="2"/>
          </w:tcPr>
          <w:p w:rsidR="00F47A04" w:rsidRPr="00A90178" w:rsidRDefault="00F006D7" w:rsidP="00005EF1">
            <w:pPr>
              <w:tabs>
                <w:tab w:val="left" w:pos="1607"/>
              </w:tabs>
              <w:rPr>
                <w:rFonts w:cstheme="minorHAnsi"/>
              </w:rPr>
            </w:pPr>
            <w:r>
              <w:rPr>
                <w:rFonts w:cstheme="minorHAnsi"/>
              </w:rPr>
              <w:t>October 2022</w:t>
            </w:r>
          </w:p>
        </w:tc>
      </w:tr>
      <w:tr w:rsidR="00F47A04" w:rsidRPr="00A90178" w:rsidTr="00005EF1">
        <w:tc>
          <w:tcPr>
            <w:tcW w:w="3652" w:type="dxa"/>
          </w:tcPr>
          <w:p w:rsidR="00F47A04" w:rsidRPr="00A90178" w:rsidRDefault="00F47A04" w:rsidP="00005EF1">
            <w:pPr>
              <w:tabs>
                <w:tab w:val="left" w:pos="1607"/>
              </w:tabs>
              <w:rPr>
                <w:rFonts w:cstheme="minorHAnsi"/>
              </w:rPr>
            </w:pPr>
            <w:r w:rsidRPr="00A90178">
              <w:rPr>
                <w:rFonts w:cstheme="minorHAnsi"/>
              </w:rPr>
              <w:t>Name of person completing the EIA</w:t>
            </w:r>
          </w:p>
        </w:tc>
        <w:tc>
          <w:tcPr>
            <w:tcW w:w="5245" w:type="dxa"/>
            <w:gridSpan w:val="2"/>
          </w:tcPr>
          <w:p w:rsidR="00F47A04" w:rsidRPr="00A90178" w:rsidRDefault="00F006D7" w:rsidP="00005EF1">
            <w:pPr>
              <w:tabs>
                <w:tab w:val="left" w:pos="1607"/>
              </w:tabs>
              <w:rPr>
                <w:rFonts w:cstheme="minorHAnsi"/>
              </w:rPr>
            </w:pPr>
            <w:r>
              <w:rPr>
                <w:rFonts w:cstheme="minorHAnsi"/>
              </w:rPr>
              <w:t>NN</w:t>
            </w:r>
          </w:p>
        </w:tc>
      </w:tr>
      <w:tr w:rsidR="00F47A04" w:rsidRPr="00A90178" w:rsidTr="00005EF1">
        <w:tc>
          <w:tcPr>
            <w:tcW w:w="3652" w:type="dxa"/>
          </w:tcPr>
          <w:p w:rsidR="00F47A04" w:rsidRPr="00A90178" w:rsidRDefault="00F47A04" w:rsidP="00005EF1">
            <w:pPr>
              <w:tabs>
                <w:tab w:val="left" w:pos="1607"/>
              </w:tabs>
              <w:rPr>
                <w:rFonts w:cstheme="minorHAnsi"/>
              </w:rPr>
            </w:pPr>
            <w:r w:rsidRPr="00A90178">
              <w:rPr>
                <w:rFonts w:cstheme="minorHAnsi"/>
              </w:rPr>
              <w:t>Job Title</w:t>
            </w:r>
          </w:p>
        </w:tc>
        <w:tc>
          <w:tcPr>
            <w:tcW w:w="5245" w:type="dxa"/>
            <w:gridSpan w:val="2"/>
          </w:tcPr>
          <w:p w:rsidR="00F47A04" w:rsidRPr="00A90178" w:rsidRDefault="00F006D7" w:rsidP="00F006D7">
            <w:pPr>
              <w:tabs>
                <w:tab w:val="left" w:pos="1607"/>
              </w:tabs>
              <w:rPr>
                <w:rFonts w:cstheme="minorHAnsi"/>
              </w:rPr>
            </w:pPr>
            <w:r>
              <w:rPr>
                <w:rFonts w:cstheme="minorHAnsi"/>
              </w:rPr>
              <w:t>Infection Control Lead</w:t>
            </w:r>
          </w:p>
        </w:tc>
      </w:tr>
      <w:tr w:rsidR="00F47A04" w:rsidRPr="00A90178" w:rsidTr="00005EF1">
        <w:tc>
          <w:tcPr>
            <w:tcW w:w="8897" w:type="dxa"/>
            <w:gridSpan w:val="3"/>
          </w:tcPr>
          <w:p w:rsidR="00F47A04" w:rsidRPr="00A90178" w:rsidRDefault="00F47A04" w:rsidP="00005EF1">
            <w:pPr>
              <w:tabs>
                <w:tab w:val="left" w:pos="1607"/>
              </w:tabs>
              <w:rPr>
                <w:rFonts w:cstheme="minorHAnsi"/>
              </w:rPr>
            </w:pPr>
            <w:r w:rsidRPr="00A90178">
              <w:rPr>
                <w:rFonts w:cstheme="minorHAnsi"/>
              </w:rPr>
              <w:t>The following questions determine whether analysis is needed:</w:t>
            </w:r>
          </w:p>
        </w:tc>
      </w:tr>
      <w:tr w:rsidR="00F47A04" w:rsidRPr="00A90178" w:rsidTr="00005EF1">
        <w:tc>
          <w:tcPr>
            <w:tcW w:w="7621" w:type="dxa"/>
            <w:gridSpan w:val="2"/>
          </w:tcPr>
          <w:p w:rsidR="00F47A04" w:rsidRPr="00A90178" w:rsidRDefault="00F47A04" w:rsidP="00005EF1">
            <w:pPr>
              <w:tabs>
                <w:tab w:val="left" w:pos="1607"/>
              </w:tabs>
              <w:rPr>
                <w:rFonts w:cstheme="minorHAnsi"/>
              </w:rPr>
            </w:pPr>
          </w:p>
        </w:tc>
        <w:tc>
          <w:tcPr>
            <w:tcW w:w="1276" w:type="dxa"/>
          </w:tcPr>
          <w:p w:rsidR="00F47A04" w:rsidRPr="00A90178" w:rsidRDefault="00F47A04" w:rsidP="00005EF1">
            <w:pPr>
              <w:tabs>
                <w:tab w:val="left" w:pos="1607"/>
              </w:tabs>
              <w:rPr>
                <w:rFonts w:cstheme="minorHAnsi"/>
              </w:rPr>
            </w:pPr>
            <w:r w:rsidRPr="00A90178">
              <w:rPr>
                <w:rFonts w:cstheme="minorHAnsi"/>
              </w:rPr>
              <w:t xml:space="preserve">    Yes / No</w:t>
            </w:r>
          </w:p>
        </w:tc>
      </w:tr>
      <w:tr w:rsidR="00F47A04" w:rsidRPr="00A90178" w:rsidTr="00005EF1">
        <w:tc>
          <w:tcPr>
            <w:tcW w:w="7621" w:type="dxa"/>
            <w:gridSpan w:val="2"/>
          </w:tcPr>
          <w:p w:rsidR="00F47A04" w:rsidRPr="00A90178" w:rsidRDefault="00F47A04" w:rsidP="00005EF1">
            <w:pPr>
              <w:tabs>
                <w:tab w:val="left" w:pos="1607"/>
              </w:tabs>
              <w:rPr>
                <w:rFonts w:cstheme="minorHAnsi"/>
              </w:rPr>
            </w:pPr>
            <w:r w:rsidRPr="00A90178">
              <w:rPr>
                <w:rFonts w:cstheme="minorHAnsi"/>
              </w:rPr>
              <w:t>Does the policy significantly affect service users, employees or the wider community?</w:t>
            </w:r>
          </w:p>
          <w:p w:rsidR="00F47A04" w:rsidRPr="00A90178" w:rsidRDefault="00F47A04" w:rsidP="00005EF1">
            <w:pPr>
              <w:tabs>
                <w:tab w:val="left" w:pos="1607"/>
              </w:tabs>
              <w:rPr>
                <w:rFonts w:cstheme="minorHAnsi"/>
              </w:rPr>
            </w:pPr>
            <w:r w:rsidRPr="00A90178">
              <w:rPr>
                <w:rFonts w:cstheme="minorHAnsi"/>
              </w:rPr>
              <w:t>The relevance of a policy to equality depends not just on the number of those affected but on the significance of its effect on them</w:t>
            </w:r>
          </w:p>
        </w:tc>
        <w:tc>
          <w:tcPr>
            <w:tcW w:w="1276" w:type="dxa"/>
          </w:tcPr>
          <w:p w:rsidR="00F47A04" w:rsidRPr="00A90178" w:rsidRDefault="00D85222" w:rsidP="00005EF1">
            <w:pPr>
              <w:tabs>
                <w:tab w:val="left" w:pos="1607"/>
              </w:tabs>
              <w:rPr>
                <w:rFonts w:cstheme="minorHAnsi"/>
              </w:rPr>
            </w:pPr>
            <w:r>
              <w:rPr>
                <w:rFonts w:cstheme="minorHAnsi"/>
              </w:rPr>
              <w:t>No</w:t>
            </w:r>
          </w:p>
        </w:tc>
      </w:tr>
      <w:tr w:rsidR="00F47A04" w:rsidRPr="00A90178" w:rsidTr="00005EF1">
        <w:tc>
          <w:tcPr>
            <w:tcW w:w="7621" w:type="dxa"/>
            <w:gridSpan w:val="2"/>
          </w:tcPr>
          <w:p w:rsidR="00F47A04" w:rsidRPr="00A90178" w:rsidRDefault="00F47A04" w:rsidP="00005EF1">
            <w:pPr>
              <w:tabs>
                <w:tab w:val="left" w:pos="1607"/>
              </w:tabs>
              <w:rPr>
                <w:rFonts w:cstheme="minorHAnsi"/>
              </w:rPr>
            </w:pPr>
            <w:r w:rsidRPr="00A90178">
              <w:rPr>
                <w:rFonts w:cstheme="minorHAnsi"/>
              </w:rPr>
              <w:t>Is it likely to affect people with particular protected characteristics differently? (Age, disability, gender reassignment, marriage/ civil partnership, pregnancy &amp; maternity, race, religion and belief, sex, sexual orientation).</w:t>
            </w:r>
          </w:p>
        </w:tc>
        <w:tc>
          <w:tcPr>
            <w:tcW w:w="1276" w:type="dxa"/>
          </w:tcPr>
          <w:p w:rsidR="00F47A04" w:rsidRPr="00A90178" w:rsidRDefault="00D85222" w:rsidP="00005EF1">
            <w:pPr>
              <w:tabs>
                <w:tab w:val="left" w:pos="1607"/>
              </w:tabs>
              <w:rPr>
                <w:rFonts w:cstheme="minorHAnsi"/>
              </w:rPr>
            </w:pPr>
            <w:r>
              <w:rPr>
                <w:rFonts w:cstheme="minorHAnsi"/>
              </w:rPr>
              <w:t>No</w:t>
            </w:r>
          </w:p>
        </w:tc>
      </w:tr>
      <w:tr w:rsidR="00F47A04" w:rsidRPr="00A90178" w:rsidTr="00005EF1">
        <w:tc>
          <w:tcPr>
            <w:tcW w:w="7621" w:type="dxa"/>
            <w:gridSpan w:val="2"/>
          </w:tcPr>
          <w:p w:rsidR="00F47A04" w:rsidRPr="00A90178" w:rsidRDefault="00F47A04" w:rsidP="00005EF1">
            <w:pPr>
              <w:tabs>
                <w:tab w:val="left" w:pos="1607"/>
              </w:tabs>
              <w:rPr>
                <w:rFonts w:cstheme="minorHAnsi"/>
              </w:rPr>
            </w:pPr>
            <w:r w:rsidRPr="00A90178">
              <w:rPr>
                <w:rFonts w:cstheme="minorHAnsi"/>
              </w:rPr>
              <w:t xml:space="preserve">Is it a major policy, significantly affecting how </w:t>
            </w:r>
            <w:r>
              <w:rPr>
                <w:rFonts w:cstheme="minorHAnsi"/>
              </w:rPr>
              <w:t xml:space="preserve">The </w:t>
            </w:r>
            <w:r w:rsidR="00492B4F">
              <w:rPr>
                <w:rFonts w:cstheme="minorHAnsi"/>
              </w:rPr>
              <w:t xml:space="preserve">St. </w:t>
            </w:r>
            <w:proofErr w:type="spellStart"/>
            <w:r w:rsidR="00492B4F">
              <w:rPr>
                <w:rFonts w:cstheme="minorHAnsi"/>
              </w:rPr>
              <w:t>Martins</w:t>
            </w:r>
            <w:r w:rsidR="00743E0E">
              <w:rPr>
                <w:rFonts w:cstheme="minorHAnsi"/>
              </w:rPr>
              <w:t>Medical</w:t>
            </w:r>
            <w:proofErr w:type="spellEnd"/>
            <w:r w:rsidR="00743E0E">
              <w:rPr>
                <w:rFonts w:cstheme="minorHAnsi"/>
              </w:rPr>
              <w:t xml:space="preserve"> Centre</w:t>
            </w:r>
            <w:r w:rsidRPr="00A90178">
              <w:rPr>
                <w:rFonts w:cstheme="minorHAnsi"/>
              </w:rPr>
              <w:t xml:space="preserve"> activity is delivered?</w:t>
            </w:r>
          </w:p>
        </w:tc>
        <w:tc>
          <w:tcPr>
            <w:tcW w:w="1276" w:type="dxa"/>
          </w:tcPr>
          <w:p w:rsidR="00F47A04" w:rsidRPr="00A90178" w:rsidRDefault="00D85222" w:rsidP="00005EF1">
            <w:pPr>
              <w:tabs>
                <w:tab w:val="left" w:pos="1607"/>
              </w:tabs>
              <w:rPr>
                <w:rFonts w:cstheme="minorHAnsi"/>
              </w:rPr>
            </w:pPr>
            <w:r>
              <w:rPr>
                <w:rFonts w:cstheme="minorHAnsi"/>
              </w:rPr>
              <w:t>No</w:t>
            </w:r>
          </w:p>
        </w:tc>
      </w:tr>
      <w:tr w:rsidR="00F47A04" w:rsidRPr="00A90178" w:rsidTr="00005EF1">
        <w:tc>
          <w:tcPr>
            <w:tcW w:w="7621" w:type="dxa"/>
            <w:gridSpan w:val="2"/>
          </w:tcPr>
          <w:p w:rsidR="00F47A04" w:rsidRPr="00A90178" w:rsidRDefault="00F47A04" w:rsidP="00005EF1">
            <w:pPr>
              <w:tabs>
                <w:tab w:val="left" w:pos="1607"/>
              </w:tabs>
              <w:rPr>
                <w:rFonts w:cstheme="minorHAnsi"/>
              </w:rPr>
            </w:pPr>
            <w:r w:rsidRPr="00A90178">
              <w:rPr>
                <w:rFonts w:cstheme="minorHAnsi"/>
              </w:rPr>
              <w:t xml:space="preserve">Will the policy have a significant effect on how partner organisations operate in terms of equality?  </w:t>
            </w:r>
          </w:p>
        </w:tc>
        <w:tc>
          <w:tcPr>
            <w:tcW w:w="1276" w:type="dxa"/>
          </w:tcPr>
          <w:p w:rsidR="00F47A04" w:rsidRPr="00A90178" w:rsidRDefault="00D85222" w:rsidP="00005EF1">
            <w:pPr>
              <w:tabs>
                <w:tab w:val="left" w:pos="1607"/>
              </w:tabs>
              <w:rPr>
                <w:rFonts w:cstheme="minorHAnsi"/>
              </w:rPr>
            </w:pPr>
            <w:r>
              <w:rPr>
                <w:rFonts w:cstheme="minorHAnsi"/>
              </w:rPr>
              <w:t>No</w:t>
            </w:r>
          </w:p>
        </w:tc>
      </w:tr>
      <w:tr w:rsidR="00F47A04" w:rsidRPr="00A90178" w:rsidTr="00005EF1">
        <w:tc>
          <w:tcPr>
            <w:tcW w:w="7621" w:type="dxa"/>
            <w:gridSpan w:val="2"/>
          </w:tcPr>
          <w:p w:rsidR="00F47A04" w:rsidRPr="00A90178" w:rsidRDefault="00F47A04" w:rsidP="00005EF1">
            <w:pPr>
              <w:tabs>
                <w:tab w:val="left" w:pos="1607"/>
              </w:tabs>
              <w:rPr>
                <w:rFonts w:cstheme="minorHAnsi"/>
              </w:rPr>
            </w:pPr>
            <w:r w:rsidRPr="00A90178">
              <w:rPr>
                <w:rFonts w:cstheme="minorHAnsi"/>
              </w:rPr>
              <w:t xml:space="preserve">Does the policy relate to functions that have been identified through engagement as being important to people with particular protected characteristics?  </w:t>
            </w:r>
          </w:p>
        </w:tc>
        <w:tc>
          <w:tcPr>
            <w:tcW w:w="1276" w:type="dxa"/>
          </w:tcPr>
          <w:p w:rsidR="00F47A04" w:rsidRPr="00A90178" w:rsidRDefault="00D85222" w:rsidP="00005EF1">
            <w:pPr>
              <w:tabs>
                <w:tab w:val="left" w:pos="1607"/>
              </w:tabs>
              <w:rPr>
                <w:rFonts w:cstheme="minorHAnsi"/>
              </w:rPr>
            </w:pPr>
            <w:r>
              <w:rPr>
                <w:rFonts w:cstheme="minorHAnsi"/>
              </w:rPr>
              <w:t>No</w:t>
            </w:r>
          </w:p>
        </w:tc>
      </w:tr>
      <w:tr w:rsidR="00F47A04" w:rsidRPr="00A90178" w:rsidTr="00005EF1">
        <w:tc>
          <w:tcPr>
            <w:tcW w:w="7621" w:type="dxa"/>
            <w:gridSpan w:val="2"/>
          </w:tcPr>
          <w:p w:rsidR="00F47A04" w:rsidRPr="00A90178" w:rsidRDefault="00F47A04" w:rsidP="00005EF1">
            <w:pPr>
              <w:tabs>
                <w:tab w:val="left" w:pos="1607"/>
              </w:tabs>
              <w:rPr>
                <w:rFonts w:cstheme="minorHAnsi"/>
              </w:rPr>
            </w:pPr>
            <w:r w:rsidRPr="00A90178">
              <w:rPr>
                <w:rFonts w:cstheme="minorHAnsi"/>
              </w:rPr>
              <w:t xml:space="preserve">Does the policy relate to an area with known inequalities?   </w:t>
            </w:r>
          </w:p>
        </w:tc>
        <w:tc>
          <w:tcPr>
            <w:tcW w:w="1276" w:type="dxa"/>
          </w:tcPr>
          <w:p w:rsidR="00F47A04" w:rsidRPr="00A90178" w:rsidRDefault="00D85222" w:rsidP="00005EF1">
            <w:pPr>
              <w:tabs>
                <w:tab w:val="left" w:pos="1607"/>
              </w:tabs>
              <w:rPr>
                <w:rFonts w:cstheme="minorHAnsi"/>
              </w:rPr>
            </w:pPr>
            <w:r>
              <w:rPr>
                <w:rFonts w:cstheme="minorHAnsi"/>
              </w:rPr>
              <w:t>No</w:t>
            </w:r>
          </w:p>
        </w:tc>
      </w:tr>
      <w:tr w:rsidR="00F47A04" w:rsidRPr="00A90178" w:rsidTr="00005EF1">
        <w:tc>
          <w:tcPr>
            <w:tcW w:w="7621" w:type="dxa"/>
            <w:gridSpan w:val="2"/>
          </w:tcPr>
          <w:p w:rsidR="00F47A04" w:rsidRPr="00A90178" w:rsidRDefault="00F47A04" w:rsidP="00005EF1">
            <w:pPr>
              <w:tabs>
                <w:tab w:val="left" w:pos="1607"/>
              </w:tabs>
              <w:rPr>
                <w:rFonts w:cstheme="minorHAnsi"/>
              </w:rPr>
            </w:pPr>
            <w:r w:rsidRPr="00A90178">
              <w:rPr>
                <w:rFonts w:cstheme="minorHAnsi"/>
              </w:rPr>
              <w:t>Does the policy relate to any equality ob</w:t>
            </w:r>
            <w:r>
              <w:rPr>
                <w:rFonts w:cstheme="minorHAnsi"/>
              </w:rPr>
              <w:t>jectives that have been set by T</w:t>
            </w:r>
            <w:r w:rsidRPr="00A90178">
              <w:rPr>
                <w:rFonts w:cstheme="minorHAnsi"/>
              </w:rPr>
              <w:t xml:space="preserve">he </w:t>
            </w:r>
            <w:r w:rsidR="00492B4F">
              <w:rPr>
                <w:rFonts w:cstheme="minorHAnsi"/>
              </w:rPr>
              <w:t xml:space="preserve">St. </w:t>
            </w:r>
            <w:proofErr w:type="spellStart"/>
            <w:r w:rsidR="00492B4F">
              <w:rPr>
                <w:rFonts w:cstheme="minorHAnsi"/>
              </w:rPr>
              <w:t>Martins</w:t>
            </w:r>
            <w:r w:rsidR="00743E0E">
              <w:rPr>
                <w:rFonts w:cstheme="minorHAnsi"/>
              </w:rPr>
              <w:t>Medical</w:t>
            </w:r>
            <w:proofErr w:type="spellEnd"/>
            <w:r w:rsidR="00743E0E">
              <w:rPr>
                <w:rFonts w:cstheme="minorHAnsi"/>
              </w:rPr>
              <w:t xml:space="preserve"> Centre</w:t>
            </w:r>
            <w:r w:rsidRPr="00A90178">
              <w:rPr>
                <w:rFonts w:cstheme="minorHAnsi"/>
              </w:rPr>
              <w:t xml:space="preserve"> Hillingdon CIC?  </w:t>
            </w:r>
          </w:p>
        </w:tc>
        <w:tc>
          <w:tcPr>
            <w:tcW w:w="1276" w:type="dxa"/>
          </w:tcPr>
          <w:p w:rsidR="00F47A04" w:rsidRPr="00A90178" w:rsidRDefault="00D85222" w:rsidP="00005EF1">
            <w:pPr>
              <w:tabs>
                <w:tab w:val="left" w:pos="1607"/>
              </w:tabs>
              <w:rPr>
                <w:rFonts w:cstheme="minorHAnsi"/>
              </w:rPr>
            </w:pPr>
            <w:r>
              <w:rPr>
                <w:rFonts w:cstheme="minorHAnsi"/>
              </w:rPr>
              <w:t>No</w:t>
            </w:r>
          </w:p>
        </w:tc>
      </w:tr>
    </w:tbl>
    <w:p w:rsidR="00F47A04" w:rsidRPr="00A90178" w:rsidRDefault="00F47A04" w:rsidP="00F47A04">
      <w:pPr>
        <w:tabs>
          <w:tab w:val="left" w:pos="1607"/>
        </w:tabs>
        <w:rPr>
          <w:rFonts w:cstheme="minorHAnsi"/>
        </w:rPr>
      </w:pPr>
      <w:r w:rsidRPr="00A90178">
        <w:rPr>
          <w:rFonts w:cstheme="minorHAnsi"/>
        </w:rPr>
        <w:t xml:space="preserve">If the answer to all of these questions was no, then the assessment is complete.                                                           </w:t>
      </w:r>
    </w:p>
    <w:p w:rsidR="00C73543" w:rsidRDefault="00C73543" w:rsidP="00F47A04">
      <w:pPr>
        <w:tabs>
          <w:tab w:val="left" w:pos="1607"/>
        </w:tabs>
        <w:rPr>
          <w:rFonts w:cstheme="minorHAnsi"/>
        </w:rPr>
      </w:pPr>
    </w:p>
    <w:p w:rsidR="00C73543" w:rsidRDefault="00C73543" w:rsidP="00F47A04">
      <w:pPr>
        <w:tabs>
          <w:tab w:val="left" w:pos="1607"/>
        </w:tabs>
        <w:rPr>
          <w:rFonts w:cstheme="minorHAnsi"/>
        </w:rPr>
      </w:pPr>
    </w:p>
    <w:p w:rsidR="00C73543" w:rsidRDefault="00C73543" w:rsidP="00F47A04">
      <w:pPr>
        <w:tabs>
          <w:tab w:val="left" w:pos="1607"/>
        </w:tabs>
        <w:rPr>
          <w:rFonts w:cstheme="minorHAnsi"/>
        </w:rPr>
      </w:pPr>
    </w:p>
    <w:p w:rsidR="00C73543" w:rsidRDefault="00C73543" w:rsidP="00F47A04">
      <w:pPr>
        <w:tabs>
          <w:tab w:val="left" w:pos="1607"/>
        </w:tabs>
        <w:rPr>
          <w:rFonts w:cstheme="minorHAnsi"/>
        </w:rPr>
      </w:pPr>
    </w:p>
    <w:p w:rsidR="00C73543" w:rsidRDefault="00C73543" w:rsidP="00F47A04">
      <w:pPr>
        <w:tabs>
          <w:tab w:val="left" w:pos="1607"/>
        </w:tabs>
        <w:rPr>
          <w:rFonts w:cstheme="minorHAnsi"/>
        </w:rPr>
      </w:pPr>
    </w:p>
    <w:p w:rsidR="00C73543" w:rsidRDefault="00C73543" w:rsidP="00F47A04">
      <w:pPr>
        <w:tabs>
          <w:tab w:val="left" w:pos="1607"/>
        </w:tabs>
        <w:rPr>
          <w:rFonts w:cstheme="minorHAnsi"/>
        </w:rPr>
      </w:pPr>
    </w:p>
    <w:p w:rsidR="00F47A04" w:rsidRPr="00A90178" w:rsidRDefault="00F47A04" w:rsidP="00F47A04">
      <w:pPr>
        <w:tabs>
          <w:tab w:val="left" w:pos="1607"/>
        </w:tabs>
        <w:rPr>
          <w:rFonts w:cstheme="minorHAnsi"/>
        </w:rPr>
      </w:pPr>
      <w:bookmarkStart w:id="14" w:name="_GoBack"/>
      <w:bookmarkEnd w:id="14"/>
      <w:r w:rsidRPr="00A90178">
        <w:rPr>
          <w:rFonts w:cstheme="minorHAnsi"/>
        </w:rPr>
        <w:t xml:space="preserve">If the answer to any of the questions was yes, then undertake the analysis below: </w:t>
      </w:r>
    </w:p>
    <w:tbl>
      <w:tblPr>
        <w:tblStyle w:val="TableGrid"/>
        <w:tblpPr w:leftFromText="180" w:rightFromText="180" w:vertAnchor="text" w:horzAnchor="margin" w:tblpY="91"/>
        <w:tblW w:w="0" w:type="auto"/>
        <w:tblLook w:val="04A0" w:firstRow="1" w:lastRow="0" w:firstColumn="1" w:lastColumn="0" w:noHBand="0" w:noVBand="1"/>
      </w:tblPr>
      <w:tblGrid>
        <w:gridCol w:w="5498"/>
        <w:gridCol w:w="3518"/>
      </w:tblGrid>
      <w:tr w:rsidR="00F47A04" w:rsidRPr="00A90178" w:rsidTr="00005EF1">
        <w:tc>
          <w:tcPr>
            <w:tcW w:w="5637" w:type="dxa"/>
          </w:tcPr>
          <w:p w:rsidR="00F47A04" w:rsidRPr="00A90178" w:rsidRDefault="00F47A04" w:rsidP="00005EF1">
            <w:pPr>
              <w:tabs>
                <w:tab w:val="left" w:pos="1607"/>
              </w:tabs>
              <w:rPr>
                <w:rFonts w:cstheme="minorHAnsi"/>
              </w:rPr>
            </w:pPr>
          </w:p>
        </w:tc>
        <w:tc>
          <w:tcPr>
            <w:tcW w:w="3605" w:type="dxa"/>
          </w:tcPr>
          <w:p w:rsidR="00F47A04" w:rsidRPr="00A90178" w:rsidRDefault="00F47A04" w:rsidP="00005EF1">
            <w:pPr>
              <w:tabs>
                <w:tab w:val="left" w:pos="1607"/>
              </w:tabs>
              <w:jc w:val="center"/>
              <w:rPr>
                <w:rFonts w:cstheme="minorHAnsi"/>
              </w:rPr>
            </w:pPr>
            <w:r w:rsidRPr="00A90178">
              <w:rPr>
                <w:rFonts w:cstheme="minorHAnsi"/>
              </w:rPr>
              <w:t>Yes / No / Comment</w:t>
            </w:r>
          </w:p>
        </w:tc>
      </w:tr>
      <w:tr w:rsidR="00F47A04" w:rsidRPr="00A90178" w:rsidTr="00005EF1">
        <w:tc>
          <w:tcPr>
            <w:tcW w:w="5637" w:type="dxa"/>
          </w:tcPr>
          <w:p w:rsidR="00F47A04" w:rsidRPr="00A90178" w:rsidRDefault="00F47A04" w:rsidP="00005EF1">
            <w:pPr>
              <w:tabs>
                <w:tab w:val="left" w:pos="1607"/>
              </w:tabs>
              <w:rPr>
                <w:rFonts w:cstheme="minorHAnsi"/>
              </w:rPr>
            </w:pPr>
            <w:r w:rsidRPr="00A90178">
              <w:rPr>
                <w:rFonts w:cstheme="minorHAnsi"/>
              </w:rPr>
              <w:t>Do policy outcomes and service take-up differ between people with different protected characteristics?</w:t>
            </w:r>
          </w:p>
        </w:tc>
        <w:tc>
          <w:tcPr>
            <w:tcW w:w="3605" w:type="dxa"/>
          </w:tcPr>
          <w:p w:rsidR="00F47A04" w:rsidRPr="00A90178" w:rsidRDefault="00F47A04" w:rsidP="00005EF1">
            <w:pPr>
              <w:tabs>
                <w:tab w:val="left" w:pos="1607"/>
              </w:tabs>
              <w:rPr>
                <w:rFonts w:cstheme="minorHAnsi"/>
              </w:rPr>
            </w:pPr>
          </w:p>
        </w:tc>
      </w:tr>
      <w:tr w:rsidR="00F47A04" w:rsidRPr="00A90178" w:rsidTr="00005EF1">
        <w:tc>
          <w:tcPr>
            <w:tcW w:w="5637" w:type="dxa"/>
          </w:tcPr>
          <w:p w:rsidR="00F47A04" w:rsidRPr="00A90178" w:rsidRDefault="00F47A04" w:rsidP="00005EF1">
            <w:pPr>
              <w:tabs>
                <w:tab w:val="left" w:pos="1607"/>
              </w:tabs>
              <w:rPr>
                <w:rFonts w:cstheme="minorHAnsi"/>
              </w:rPr>
            </w:pPr>
            <w:r w:rsidRPr="00A90178">
              <w:rPr>
                <w:rFonts w:cstheme="minorHAnsi"/>
              </w:rPr>
              <w:t xml:space="preserve">What are the key findings of any engagement you have undertaken?   </w:t>
            </w:r>
          </w:p>
        </w:tc>
        <w:tc>
          <w:tcPr>
            <w:tcW w:w="3605" w:type="dxa"/>
          </w:tcPr>
          <w:p w:rsidR="00F47A04" w:rsidRPr="00A90178" w:rsidRDefault="00F47A04" w:rsidP="00005EF1">
            <w:pPr>
              <w:tabs>
                <w:tab w:val="left" w:pos="1607"/>
              </w:tabs>
              <w:rPr>
                <w:rFonts w:cstheme="minorHAnsi"/>
              </w:rPr>
            </w:pPr>
          </w:p>
        </w:tc>
      </w:tr>
      <w:tr w:rsidR="00F47A04" w:rsidRPr="00A90178" w:rsidTr="00005EF1">
        <w:tc>
          <w:tcPr>
            <w:tcW w:w="5637" w:type="dxa"/>
          </w:tcPr>
          <w:p w:rsidR="00F47A04" w:rsidRPr="00A90178" w:rsidRDefault="00F47A04" w:rsidP="00005EF1">
            <w:pPr>
              <w:tabs>
                <w:tab w:val="left" w:pos="1607"/>
              </w:tabs>
              <w:rPr>
                <w:rFonts w:cstheme="minorHAnsi"/>
              </w:rPr>
            </w:pPr>
            <w:r w:rsidRPr="00A90178">
              <w:rPr>
                <w:rFonts w:cstheme="minorHAnsi"/>
              </w:rPr>
              <w:t xml:space="preserve">What are the key findings of any engagement you have undertaken?   </w:t>
            </w:r>
          </w:p>
        </w:tc>
        <w:tc>
          <w:tcPr>
            <w:tcW w:w="3605" w:type="dxa"/>
          </w:tcPr>
          <w:p w:rsidR="00F47A04" w:rsidRPr="00A90178" w:rsidRDefault="00F47A04" w:rsidP="00005EF1">
            <w:pPr>
              <w:tabs>
                <w:tab w:val="left" w:pos="1607"/>
              </w:tabs>
              <w:rPr>
                <w:rFonts w:cstheme="minorHAnsi"/>
              </w:rPr>
            </w:pPr>
          </w:p>
        </w:tc>
      </w:tr>
      <w:tr w:rsidR="00F47A04" w:rsidRPr="00A90178" w:rsidTr="00005EF1">
        <w:tc>
          <w:tcPr>
            <w:tcW w:w="5637" w:type="dxa"/>
          </w:tcPr>
          <w:p w:rsidR="00F47A04" w:rsidRPr="00A90178" w:rsidRDefault="00F47A04" w:rsidP="00005EF1">
            <w:pPr>
              <w:tabs>
                <w:tab w:val="left" w:pos="1607"/>
              </w:tabs>
              <w:rPr>
                <w:rFonts w:cstheme="minorHAnsi"/>
              </w:rPr>
            </w:pPr>
            <w:r w:rsidRPr="00A90178">
              <w:rPr>
                <w:rFonts w:cstheme="minorHAnsi"/>
              </w:rPr>
              <w:t>If there is a greater effect on one group, is that consistent with the policy aims?</w:t>
            </w:r>
          </w:p>
        </w:tc>
        <w:tc>
          <w:tcPr>
            <w:tcW w:w="3605" w:type="dxa"/>
          </w:tcPr>
          <w:p w:rsidR="00F47A04" w:rsidRPr="00A90178" w:rsidRDefault="00F47A04" w:rsidP="00005EF1">
            <w:pPr>
              <w:tabs>
                <w:tab w:val="left" w:pos="1607"/>
              </w:tabs>
              <w:rPr>
                <w:rFonts w:cstheme="minorHAnsi"/>
              </w:rPr>
            </w:pPr>
          </w:p>
        </w:tc>
      </w:tr>
      <w:tr w:rsidR="00F47A04" w:rsidRPr="00A90178" w:rsidTr="00005EF1">
        <w:tc>
          <w:tcPr>
            <w:tcW w:w="5637" w:type="dxa"/>
          </w:tcPr>
          <w:p w:rsidR="00F47A04" w:rsidRPr="00A90178" w:rsidRDefault="00F47A04" w:rsidP="00005EF1">
            <w:pPr>
              <w:tabs>
                <w:tab w:val="left" w:pos="1607"/>
              </w:tabs>
              <w:rPr>
                <w:rFonts w:cstheme="minorHAnsi"/>
              </w:rPr>
            </w:pPr>
            <w:r w:rsidRPr="00A90178">
              <w:rPr>
                <w:rFonts w:cstheme="minorHAnsi"/>
              </w:rPr>
              <w:t>If the policy has negative effects on people sharing particular characteristics, what steps can be taken to mitigate these effects?</w:t>
            </w:r>
          </w:p>
        </w:tc>
        <w:tc>
          <w:tcPr>
            <w:tcW w:w="3605" w:type="dxa"/>
          </w:tcPr>
          <w:p w:rsidR="00F47A04" w:rsidRPr="00A90178" w:rsidRDefault="00F47A04" w:rsidP="00005EF1">
            <w:pPr>
              <w:tabs>
                <w:tab w:val="left" w:pos="1607"/>
              </w:tabs>
              <w:rPr>
                <w:rFonts w:cstheme="minorHAnsi"/>
              </w:rPr>
            </w:pPr>
          </w:p>
        </w:tc>
      </w:tr>
      <w:tr w:rsidR="00F47A04" w:rsidRPr="00A90178" w:rsidTr="00005EF1">
        <w:tc>
          <w:tcPr>
            <w:tcW w:w="5637" w:type="dxa"/>
          </w:tcPr>
          <w:p w:rsidR="00F47A04" w:rsidRPr="00A90178" w:rsidRDefault="00F47A04" w:rsidP="00005EF1">
            <w:pPr>
              <w:tabs>
                <w:tab w:val="left" w:pos="1607"/>
              </w:tabs>
              <w:rPr>
                <w:rFonts w:cstheme="minorHAnsi"/>
              </w:rPr>
            </w:pPr>
            <w:r w:rsidRPr="00A90178">
              <w:rPr>
                <w:rFonts w:cstheme="minorHAnsi"/>
              </w:rPr>
              <w:t xml:space="preserve">Will the policy deliver practical benefits for certain groups?  </w:t>
            </w:r>
          </w:p>
        </w:tc>
        <w:tc>
          <w:tcPr>
            <w:tcW w:w="3605" w:type="dxa"/>
          </w:tcPr>
          <w:p w:rsidR="00F47A04" w:rsidRPr="00A90178" w:rsidRDefault="00F47A04" w:rsidP="00005EF1">
            <w:pPr>
              <w:tabs>
                <w:tab w:val="left" w:pos="1607"/>
              </w:tabs>
              <w:rPr>
                <w:rFonts w:cstheme="minorHAnsi"/>
              </w:rPr>
            </w:pPr>
          </w:p>
        </w:tc>
      </w:tr>
      <w:tr w:rsidR="00F47A04" w:rsidRPr="00A90178" w:rsidTr="00005EF1">
        <w:tc>
          <w:tcPr>
            <w:tcW w:w="5637" w:type="dxa"/>
          </w:tcPr>
          <w:p w:rsidR="00F47A04" w:rsidRPr="00A90178" w:rsidRDefault="00F47A04" w:rsidP="00005EF1">
            <w:pPr>
              <w:tabs>
                <w:tab w:val="left" w:pos="1607"/>
              </w:tabs>
              <w:rPr>
                <w:rFonts w:cstheme="minorHAnsi"/>
              </w:rPr>
            </w:pPr>
            <w:r w:rsidRPr="00A90178">
              <w:rPr>
                <w:rFonts w:cstheme="minorHAnsi"/>
              </w:rPr>
              <w:t>Does the policy miss opportunities to advance equality of opportunity and foster good relations?</w:t>
            </w:r>
          </w:p>
        </w:tc>
        <w:tc>
          <w:tcPr>
            <w:tcW w:w="3605" w:type="dxa"/>
          </w:tcPr>
          <w:p w:rsidR="00F47A04" w:rsidRPr="00A90178" w:rsidRDefault="00F47A04" w:rsidP="00005EF1">
            <w:pPr>
              <w:tabs>
                <w:tab w:val="left" w:pos="1607"/>
              </w:tabs>
              <w:rPr>
                <w:rFonts w:cstheme="minorHAnsi"/>
              </w:rPr>
            </w:pPr>
          </w:p>
        </w:tc>
      </w:tr>
      <w:tr w:rsidR="00F47A04" w:rsidRPr="00A90178" w:rsidTr="00005EF1">
        <w:tc>
          <w:tcPr>
            <w:tcW w:w="5637" w:type="dxa"/>
          </w:tcPr>
          <w:p w:rsidR="00F47A04" w:rsidRPr="00A90178" w:rsidRDefault="00F47A04" w:rsidP="00005EF1">
            <w:pPr>
              <w:tabs>
                <w:tab w:val="left" w:pos="1607"/>
              </w:tabs>
              <w:rPr>
                <w:rFonts w:cstheme="minorHAnsi"/>
              </w:rPr>
            </w:pPr>
            <w:r w:rsidRPr="00A90178">
              <w:rPr>
                <w:rFonts w:cstheme="minorHAnsi"/>
              </w:rPr>
              <w:t xml:space="preserve">Do other policies need to change to enable this policy to be effective?   </w:t>
            </w:r>
          </w:p>
        </w:tc>
        <w:tc>
          <w:tcPr>
            <w:tcW w:w="3605" w:type="dxa"/>
          </w:tcPr>
          <w:p w:rsidR="00F47A04" w:rsidRPr="00A90178" w:rsidRDefault="00F47A04" w:rsidP="00005EF1">
            <w:pPr>
              <w:tabs>
                <w:tab w:val="left" w:pos="1607"/>
              </w:tabs>
              <w:rPr>
                <w:rFonts w:cstheme="minorHAnsi"/>
              </w:rPr>
            </w:pPr>
          </w:p>
        </w:tc>
      </w:tr>
      <w:tr w:rsidR="00F47A04" w:rsidRPr="00A90178" w:rsidTr="00005EF1">
        <w:tc>
          <w:tcPr>
            <w:tcW w:w="5637" w:type="dxa"/>
          </w:tcPr>
          <w:p w:rsidR="00F47A04" w:rsidRPr="00A90178" w:rsidRDefault="00F47A04" w:rsidP="00005EF1">
            <w:pPr>
              <w:tabs>
                <w:tab w:val="left" w:pos="1607"/>
              </w:tabs>
              <w:rPr>
                <w:rFonts w:cstheme="minorHAnsi"/>
              </w:rPr>
            </w:pPr>
            <w:r w:rsidRPr="00A90178">
              <w:rPr>
                <w:rFonts w:cstheme="minorHAnsi"/>
              </w:rPr>
              <w:t>Additional comments</w:t>
            </w:r>
          </w:p>
        </w:tc>
        <w:tc>
          <w:tcPr>
            <w:tcW w:w="3605" w:type="dxa"/>
          </w:tcPr>
          <w:p w:rsidR="00F47A04" w:rsidRPr="00A90178" w:rsidRDefault="00F47A04" w:rsidP="00005EF1">
            <w:pPr>
              <w:tabs>
                <w:tab w:val="left" w:pos="1607"/>
              </w:tabs>
              <w:rPr>
                <w:rFonts w:cstheme="minorHAnsi"/>
              </w:rPr>
            </w:pPr>
          </w:p>
        </w:tc>
      </w:tr>
    </w:tbl>
    <w:p w:rsidR="00D85222" w:rsidRDefault="00D85222" w:rsidP="00F47A04">
      <w:pPr>
        <w:tabs>
          <w:tab w:val="left" w:pos="1607"/>
        </w:tabs>
        <w:rPr>
          <w:rFonts w:cstheme="minorHAnsi"/>
          <w:b/>
        </w:rPr>
      </w:pPr>
    </w:p>
    <w:p w:rsidR="00F47A04" w:rsidRPr="00A90178" w:rsidRDefault="00F47A04" w:rsidP="00F47A04">
      <w:pPr>
        <w:pStyle w:val="ListParagraph"/>
        <w:tabs>
          <w:tab w:val="left" w:pos="1607"/>
        </w:tabs>
        <w:rPr>
          <w:rFonts w:cstheme="minorHAnsi"/>
        </w:rPr>
      </w:pPr>
    </w:p>
    <w:sectPr w:rsidR="00F47A04" w:rsidRPr="00A90178" w:rsidSect="00D85222">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590" w:rsidRDefault="00466590" w:rsidP="00C558FC">
      <w:pPr>
        <w:spacing w:after="0" w:line="240" w:lineRule="auto"/>
      </w:pPr>
      <w:r>
        <w:separator/>
      </w:r>
    </w:p>
  </w:endnote>
  <w:endnote w:type="continuationSeparator" w:id="0">
    <w:p w:rsidR="00466590" w:rsidRDefault="00466590" w:rsidP="00C55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E74" w:rsidRDefault="003C7E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E74" w:rsidRPr="00270948" w:rsidRDefault="003C7E74" w:rsidP="00270948">
    <w:pPr>
      <w:rPr>
        <w:b/>
        <w:sz w:val="20"/>
        <w:szCs w:val="20"/>
      </w:rPr>
    </w:pPr>
    <w:r w:rsidRPr="00270948">
      <w:rPr>
        <w:b/>
        <w:sz w:val="20"/>
        <w:szCs w:val="20"/>
      </w:rPr>
      <w:t>Infection Control and Pre</w:t>
    </w:r>
    <w:r>
      <w:rPr>
        <w:b/>
        <w:sz w:val="20"/>
        <w:szCs w:val="20"/>
      </w:rPr>
      <w:t>vention Policy and Procedures Final</w:t>
    </w:r>
  </w:p>
  <w:p w:rsidR="003C7E74" w:rsidRPr="00270948" w:rsidRDefault="003C7E74">
    <w:pPr>
      <w:pStyle w:val="Footer"/>
      <w:pBdr>
        <w:top w:val="single" w:sz="4" w:space="1" w:color="D9D9D9" w:themeColor="background1" w:themeShade="D9"/>
      </w:pBdr>
      <w:jc w:val="right"/>
      <w:rPr>
        <w:b/>
        <w:sz w:val="20"/>
        <w:szCs w:val="20"/>
      </w:rPr>
    </w:pPr>
    <w:sdt>
      <w:sdtPr>
        <w:rPr>
          <w:b/>
          <w:sz w:val="20"/>
          <w:szCs w:val="20"/>
        </w:rPr>
        <w:id w:val="1782844847"/>
        <w:docPartObj>
          <w:docPartGallery w:val="Page Numbers (Bottom of Page)"/>
          <w:docPartUnique/>
        </w:docPartObj>
      </w:sdtPr>
      <w:sdtEndPr>
        <w:rPr>
          <w:color w:val="7F7F7F" w:themeColor="background1" w:themeShade="7F"/>
          <w:spacing w:val="60"/>
        </w:rPr>
      </w:sdtEndPr>
      <w:sdtContent>
        <w:r w:rsidRPr="00270948">
          <w:rPr>
            <w:b/>
            <w:sz w:val="20"/>
            <w:szCs w:val="20"/>
          </w:rPr>
          <w:fldChar w:fldCharType="begin"/>
        </w:r>
        <w:r w:rsidRPr="00270948">
          <w:rPr>
            <w:b/>
            <w:sz w:val="20"/>
            <w:szCs w:val="20"/>
          </w:rPr>
          <w:instrText xml:space="preserve"> PAGE   \* MERGEFORMAT </w:instrText>
        </w:r>
        <w:r w:rsidRPr="00270948">
          <w:rPr>
            <w:b/>
            <w:sz w:val="20"/>
            <w:szCs w:val="20"/>
          </w:rPr>
          <w:fldChar w:fldCharType="separate"/>
        </w:r>
        <w:r w:rsidR="00C73543">
          <w:rPr>
            <w:b/>
            <w:noProof/>
            <w:sz w:val="20"/>
            <w:szCs w:val="20"/>
          </w:rPr>
          <w:t>33</w:t>
        </w:r>
        <w:r w:rsidRPr="00270948">
          <w:rPr>
            <w:b/>
            <w:noProof/>
            <w:sz w:val="20"/>
            <w:szCs w:val="20"/>
          </w:rPr>
          <w:fldChar w:fldCharType="end"/>
        </w:r>
        <w:r w:rsidRPr="00270948">
          <w:rPr>
            <w:b/>
            <w:sz w:val="20"/>
            <w:szCs w:val="20"/>
          </w:rPr>
          <w:t xml:space="preserve"> | </w:t>
        </w:r>
        <w:r w:rsidRPr="00270948">
          <w:rPr>
            <w:b/>
            <w:color w:val="7F7F7F" w:themeColor="background1" w:themeShade="7F"/>
            <w:spacing w:val="60"/>
            <w:sz w:val="20"/>
            <w:szCs w:val="20"/>
          </w:rPr>
          <w:t>Page</w:t>
        </w:r>
      </w:sdtContent>
    </w:sdt>
  </w:p>
  <w:p w:rsidR="003C7E74" w:rsidRPr="00270948" w:rsidRDefault="003C7E74" w:rsidP="00005EF1">
    <w:pPr>
      <w:rPr>
        <w:b/>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E74" w:rsidRDefault="003C7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590" w:rsidRDefault="00466590" w:rsidP="00C558FC">
      <w:pPr>
        <w:spacing w:after="0" w:line="240" w:lineRule="auto"/>
      </w:pPr>
      <w:r>
        <w:separator/>
      </w:r>
    </w:p>
  </w:footnote>
  <w:footnote w:type="continuationSeparator" w:id="0">
    <w:p w:rsidR="00466590" w:rsidRDefault="00466590" w:rsidP="00C55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E74" w:rsidRDefault="003C7E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E74" w:rsidRDefault="003C7E74" w:rsidP="00743E0E">
    <w:pPr>
      <w:jc w:val="center"/>
    </w:pPr>
    <w:r>
      <w:rPr>
        <w:rFonts w:ascii="Arial" w:hAnsi="Arial" w:cs="Arial"/>
        <w:noProof/>
        <w:lang w:eastAsia="en-GB"/>
      </w:rPr>
      <w:drawing>
        <wp:inline distT="0" distB="0" distL="0" distR="0" wp14:anchorId="24C3CC2C" wp14:editId="067C6E82">
          <wp:extent cx="1143000" cy="581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143000" cy="581025"/>
                  </a:xfrm>
                  <a:prstGeom prst="rect">
                    <a:avLst/>
                  </a:prstGeom>
                  <a:noFill/>
                  <a:ln>
                    <a:noFill/>
                  </a:ln>
                </pic:spPr>
              </pic:pic>
            </a:graphicData>
          </a:graphic>
        </wp:inline>
      </w:drawing>
    </w:r>
  </w:p>
  <w:p w:rsidR="003C7E74" w:rsidRDefault="003C7E74" w:rsidP="00743E0E">
    <w:pPr>
      <w:jc w:val="center"/>
    </w:pPr>
    <w:r>
      <w:t xml:space="preserve">ST. MARTINS MEDICAL CENTRE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E74" w:rsidRDefault="003C7E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A04C7"/>
    <w:multiLevelType w:val="hybridMultilevel"/>
    <w:tmpl w:val="F634AD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166494"/>
    <w:multiLevelType w:val="hybridMultilevel"/>
    <w:tmpl w:val="B6F0AC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791635"/>
    <w:multiLevelType w:val="hybridMultilevel"/>
    <w:tmpl w:val="4DE6D2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FD37AF"/>
    <w:multiLevelType w:val="hybridMultilevel"/>
    <w:tmpl w:val="60806CB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5E563D"/>
    <w:multiLevelType w:val="hybridMultilevel"/>
    <w:tmpl w:val="4C442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379E9"/>
    <w:multiLevelType w:val="hybridMultilevel"/>
    <w:tmpl w:val="777A29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EC47772"/>
    <w:multiLevelType w:val="hybridMultilevel"/>
    <w:tmpl w:val="20EAF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7F5390"/>
    <w:multiLevelType w:val="multilevel"/>
    <w:tmpl w:val="077A1864"/>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23275461"/>
    <w:multiLevelType w:val="hybridMultilevel"/>
    <w:tmpl w:val="894208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3285E8C"/>
    <w:multiLevelType w:val="hybridMultilevel"/>
    <w:tmpl w:val="2FCC164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45404A"/>
    <w:multiLevelType w:val="hybridMultilevel"/>
    <w:tmpl w:val="0E3441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3B92015"/>
    <w:multiLevelType w:val="hybridMultilevel"/>
    <w:tmpl w:val="1F1849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55C792A"/>
    <w:multiLevelType w:val="hybridMultilevel"/>
    <w:tmpl w:val="E57412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CC77ACD"/>
    <w:multiLevelType w:val="hybridMultilevel"/>
    <w:tmpl w:val="CEFC4F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E60494E"/>
    <w:multiLevelType w:val="hybridMultilevel"/>
    <w:tmpl w:val="D5A6DB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3951AFC"/>
    <w:multiLevelType w:val="hybridMultilevel"/>
    <w:tmpl w:val="D3D2A8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836EF"/>
    <w:multiLevelType w:val="hybridMultilevel"/>
    <w:tmpl w:val="73144B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E54AC5"/>
    <w:multiLevelType w:val="hybridMultilevel"/>
    <w:tmpl w:val="548C19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F363084"/>
    <w:multiLevelType w:val="hybridMultilevel"/>
    <w:tmpl w:val="0B586A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1A21616"/>
    <w:multiLevelType w:val="hybridMultilevel"/>
    <w:tmpl w:val="F444580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6A15228"/>
    <w:multiLevelType w:val="hybridMultilevel"/>
    <w:tmpl w:val="A5203A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7A705A4"/>
    <w:multiLevelType w:val="hybridMultilevel"/>
    <w:tmpl w:val="148ED7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B8F04BC"/>
    <w:multiLevelType w:val="hybridMultilevel"/>
    <w:tmpl w:val="79D2E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9B675E"/>
    <w:multiLevelType w:val="hybridMultilevel"/>
    <w:tmpl w:val="839A3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9E192E"/>
    <w:multiLevelType w:val="hybridMultilevel"/>
    <w:tmpl w:val="7CAEC3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06749D1"/>
    <w:multiLevelType w:val="hybridMultilevel"/>
    <w:tmpl w:val="9FC25172"/>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AF7624"/>
    <w:multiLevelType w:val="hybridMultilevel"/>
    <w:tmpl w:val="4C002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5C7A94"/>
    <w:multiLevelType w:val="hybridMultilevel"/>
    <w:tmpl w:val="43464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733EDE"/>
    <w:multiLevelType w:val="hybridMultilevel"/>
    <w:tmpl w:val="1C7899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EEC45A2"/>
    <w:multiLevelType w:val="hybridMultilevel"/>
    <w:tmpl w:val="3CBC8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066C2B"/>
    <w:multiLevelType w:val="hybridMultilevel"/>
    <w:tmpl w:val="B5DC34FA"/>
    <w:lvl w:ilvl="0" w:tplc="D09EE990">
      <w:start w:val="10"/>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A04EB0"/>
    <w:multiLevelType w:val="hybridMultilevel"/>
    <w:tmpl w:val="D9E4B2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8F5477F"/>
    <w:multiLevelType w:val="hybridMultilevel"/>
    <w:tmpl w:val="509A9C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AFE5692"/>
    <w:multiLevelType w:val="hybridMultilevel"/>
    <w:tmpl w:val="B9B02C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B56036B"/>
    <w:multiLevelType w:val="multilevel"/>
    <w:tmpl w:val="5574D720"/>
    <w:lvl w:ilvl="0">
      <w:start w:val="3"/>
      <w:numFmt w:val="decimal"/>
      <w:lvlText w:val="%1."/>
      <w:lvlJc w:val="left"/>
      <w:pPr>
        <w:ind w:left="720" w:hanging="360"/>
      </w:pPr>
      <w:rPr>
        <w:rFonts w:hint="default"/>
        <w:b/>
      </w:rPr>
    </w:lvl>
    <w:lvl w:ilvl="1">
      <w:start w:val="1"/>
      <w:numFmt w:val="bullet"/>
      <w:lvlText w:val=""/>
      <w:lvlJc w:val="left"/>
      <w:pPr>
        <w:ind w:left="1080" w:hanging="360"/>
      </w:pPr>
      <w:rPr>
        <w:rFonts w:ascii="Symbol" w:hAnsi="Symbol" w:hint="default"/>
        <w:b w:val="0"/>
      </w:rPr>
    </w:lvl>
    <w:lvl w:ilvl="2">
      <w:start w:val="1"/>
      <w:numFmt w:val="bullet"/>
      <w:lvlText w:val=""/>
      <w:lvlJc w:val="left"/>
      <w:pPr>
        <w:ind w:left="1440" w:hanging="360"/>
      </w:pPr>
      <w:rPr>
        <w:rFonts w:ascii="Symbol" w:hAnsi="Symbol"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2880" w:hanging="72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320" w:hanging="1080"/>
      </w:pPr>
      <w:rPr>
        <w:rFonts w:hint="default"/>
      </w:rPr>
    </w:lvl>
  </w:abstractNum>
  <w:abstractNum w:abstractNumId="35" w15:restartNumberingAfterBreak="0">
    <w:nsid w:val="70A9423A"/>
    <w:multiLevelType w:val="hybridMultilevel"/>
    <w:tmpl w:val="B99C0C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29E55B2"/>
    <w:multiLevelType w:val="hybridMultilevel"/>
    <w:tmpl w:val="C156B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53C3FEA"/>
    <w:multiLevelType w:val="hybridMultilevel"/>
    <w:tmpl w:val="8D46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671A25"/>
    <w:multiLevelType w:val="hybridMultilevel"/>
    <w:tmpl w:val="608A2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6C5568"/>
    <w:multiLevelType w:val="hybridMultilevel"/>
    <w:tmpl w:val="BC7EA2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030D4B"/>
    <w:multiLevelType w:val="hybridMultilevel"/>
    <w:tmpl w:val="AF96AB3C"/>
    <w:lvl w:ilvl="0" w:tplc="08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77083FB3"/>
    <w:multiLevelType w:val="hybridMultilevel"/>
    <w:tmpl w:val="FFB681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BFF380F"/>
    <w:multiLevelType w:val="hybridMultilevel"/>
    <w:tmpl w:val="91469A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3"/>
  </w:num>
  <w:num w:numId="2">
    <w:abstractNumId w:val="6"/>
  </w:num>
  <w:num w:numId="3">
    <w:abstractNumId w:val="22"/>
  </w:num>
  <w:num w:numId="4">
    <w:abstractNumId w:val="38"/>
  </w:num>
  <w:num w:numId="5">
    <w:abstractNumId w:val="27"/>
  </w:num>
  <w:num w:numId="6">
    <w:abstractNumId w:val="29"/>
  </w:num>
  <w:num w:numId="7">
    <w:abstractNumId w:val="7"/>
  </w:num>
  <w:num w:numId="8">
    <w:abstractNumId w:val="34"/>
  </w:num>
  <w:num w:numId="9">
    <w:abstractNumId w:val="21"/>
  </w:num>
  <w:num w:numId="10">
    <w:abstractNumId w:val="24"/>
  </w:num>
  <w:num w:numId="11">
    <w:abstractNumId w:val="36"/>
  </w:num>
  <w:num w:numId="12">
    <w:abstractNumId w:val="20"/>
  </w:num>
  <w:num w:numId="13">
    <w:abstractNumId w:val="31"/>
  </w:num>
  <w:num w:numId="14">
    <w:abstractNumId w:val="41"/>
  </w:num>
  <w:num w:numId="15">
    <w:abstractNumId w:val="0"/>
  </w:num>
  <w:num w:numId="16">
    <w:abstractNumId w:val="17"/>
  </w:num>
  <w:num w:numId="17">
    <w:abstractNumId w:val="32"/>
  </w:num>
  <w:num w:numId="18">
    <w:abstractNumId w:val="35"/>
  </w:num>
  <w:num w:numId="19">
    <w:abstractNumId w:val="13"/>
  </w:num>
  <w:num w:numId="20">
    <w:abstractNumId w:val="4"/>
  </w:num>
  <w:num w:numId="21">
    <w:abstractNumId w:val="10"/>
  </w:num>
  <w:num w:numId="22">
    <w:abstractNumId w:val="11"/>
  </w:num>
  <w:num w:numId="23">
    <w:abstractNumId w:val="33"/>
  </w:num>
  <w:num w:numId="24">
    <w:abstractNumId w:val="16"/>
  </w:num>
  <w:num w:numId="25">
    <w:abstractNumId w:val="28"/>
  </w:num>
  <w:num w:numId="26">
    <w:abstractNumId w:val="2"/>
  </w:num>
  <w:num w:numId="27">
    <w:abstractNumId w:val="12"/>
  </w:num>
  <w:num w:numId="28">
    <w:abstractNumId w:val="18"/>
  </w:num>
  <w:num w:numId="29">
    <w:abstractNumId w:val="5"/>
  </w:num>
  <w:num w:numId="30">
    <w:abstractNumId w:val="1"/>
  </w:num>
  <w:num w:numId="31">
    <w:abstractNumId w:val="8"/>
  </w:num>
  <w:num w:numId="32">
    <w:abstractNumId w:val="19"/>
  </w:num>
  <w:num w:numId="33">
    <w:abstractNumId w:val="42"/>
  </w:num>
  <w:num w:numId="34">
    <w:abstractNumId w:val="37"/>
  </w:num>
  <w:num w:numId="35">
    <w:abstractNumId w:val="14"/>
  </w:num>
  <w:num w:numId="36">
    <w:abstractNumId w:val="39"/>
  </w:num>
  <w:num w:numId="37">
    <w:abstractNumId w:val="9"/>
  </w:num>
  <w:num w:numId="38">
    <w:abstractNumId w:val="40"/>
  </w:num>
  <w:num w:numId="39">
    <w:abstractNumId w:val="15"/>
  </w:num>
  <w:num w:numId="40">
    <w:abstractNumId w:val="25"/>
  </w:num>
  <w:num w:numId="41">
    <w:abstractNumId w:val="30"/>
  </w:num>
  <w:num w:numId="42">
    <w:abstractNumId w:val="3"/>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A04"/>
    <w:rsid w:val="00005EA4"/>
    <w:rsid w:val="00005EF1"/>
    <w:rsid w:val="00013704"/>
    <w:rsid w:val="00023E3A"/>
    <w:rsid w:val="00042380"/>
    <w:rsid w:val="0009388F"/>
    <w:rsid w:val="001473CE"/>
    <w:rsid w:val="001836DC"/>
    <w:rsid w:val="00186839"/>
    <w:rsid w:val="00192819"/>
    <w:rsid w:val="001C0459"/>
    <w:rsid w:val="001C27C9"/>
    <w:rsid w:val="001D4E19"/>
    <w:rsid w:val="001E317D"/>
    <w:rsid w:val="001E4399"/>
    <w:rsid w:val="00205250"/>
    <w:rsid w:val="002131D6"/>
    <w:rsid w:val="00217DAD"/>
    <w:rsid w:val="00242417"/>
    <w:rsid w:val="002625D6"/>
    <w:rsid w:val="00270948"/>
    <w:rsid w:val="002852D0"/>
    <w:rsid w:val="002A0EED"/>
    <w:rsid w:val="002B7823"/>
    <w:rsid w:val="002F46B7"/>
    <w:rsid w:val="00324F11"/>
    <w:rsid w:val="00330D99"/>
    <w:rsid w:val="00392740"/>
    <w:rsid w:val="00396BE9"/>
    <w:rsid w:val="003A0118"/>
    <w:rsid w:val="003A16CE"/>
    <w:rsid w:val="003C7E74"/>
    <w:rsid w:val="003F47D1"/>
    <w:rsid w:val="003F6130"/>
    <w:rsid w:val="0043331E"/>
    <w:rsid w:val="00466590"/>
    <w:rsid w:val="00466BEE"/>
    <w:rsid w:val="00470890"/>
    <w:rsid w:val="00492B4F"/>
    <w:rsid w:val="004A53AF"/>
    <w:rsid w:val="004B35F5"/>
    <w:rsid w:val="004F37FB"/>
    <w:rsid w:val="00511D7A"/>
    <w:rsid w:val="0053512A"/>
    <w:rsid w:val="00553448"/>
    <w:rsid w:val="0057353D"/>
    <w:rsid w:val="00582809"/>
    <w:rsid w:val="00584140"/>
    <w:rsid w:val="005861C8"/>
    <w:rsid w:val="005B3589"/>
    <w:rsid w:val="005D608B"/>
    <w:rsid w:val="005E451F"/>
    <w:rsid w:val="006069F2"/>
    <w:rsid w:val="0063198C"/>
    <w:rsid w:val="00633BD3"/>
    <w:rsid w:val="00645129"/>
    <w:rsid w:val="00672DC1"/>
    <w:rsid w:val="006A3323"/>
    <w:rsid w:val="006B3C3D"/>
    <w:rsid w:val="006E479C"/>
    <w:rsid w:val="00702E2E"/>
    <w:rsid w:val="0072265D"/>
    <w:rsid w:val="00743E0E"/>
    <w:rsid w:val="00771AE9"/>
    <w:rsid w:val="007929C3"/>
    <w:rsid w:val="007B7DF7"/>
    <w:rsid w:val="007F209A"/>
    <w:rsid w:val="007F2909"/>
    <w:rsid w:val="00823F37"/>
    <w:rsid w:val="0086295D"/>
    <w:rsid w:val="008650FF"/>
    <w:rsid w:val="008823B6"/>
    <w:rsid w:val="00920083"/>
    <w:rsid w:val="00945EF6"/>
    <w:rsid w:val="00990A21"/>
    <w:rsid w:val="00991CC3"/>
    <w:rsid w:val="009A0BD8"/>
    <w:rsid w:val="009C08D5"/>
    <w:rsid w:val="009E7D8B"/>
    <w:rsid w:val="00A16228"/>
    <w:rsid w:val="00A259BF"/>
    <w:rsid w:val="00A4329A"/>
    <w:rsid w:val="00A64778"/>
    <w:rsid w:val="00A67A89"/>
    <w:rsid w:val="00A732EF"/>
    <w:rsid w:val="00A836D2"/>
    <w:rsid w:val="00A85159"/>
    <w:rsid w:val="00A956E9"/>
    <w:rsid w:val="00AA6EAF"/>
    <w:rsid w:val="00AC1874"/>
    <w:rsid w:val="00B2365D"/>
    <w:rsid w:val="00B57463"/>
    <w:rsid w:val="00B970D1"/>
    <w:rsid w:val="00BB1109"/>
    <w:rsid w:val="00BC24B7"/>
    <w:rsid w:val="00BE3008"/>
    <w:rsid w:val="00C3130D"/>
    <w:rsid w:val="00C354E0"/>
    <w:rsid w:val="00C52D61"/>
    <w:rsid w:val="00C558FC"/>
    <w:rsid w:val="00C67244"/>
    <w:rsid w:val="00C73543"/>
    <w:rsid w:val="00C76F36"/>
    <w:rsid w:val="00D02FC3"/>
    <w:rsid w:val="00D12D15"/>
    <w:rsid w:val="00D1576B"/>
    <w:rsid w:val="00D324E4"/>
    <w:rsid w:val="00D535A7"/>
    <w:rsid w:val="00D736E3"/>
    <w:rsid w:val="00D74713"/>
    <w:rsid w:val="00D85222"/>
    <w:rsid w:val="00D926C8"/>
    <w:rsid w:val="00D9600C"/>
    <w:rsid w:val="00DC3C7B"/>
    <w:rsid w:val="00DD03B8"/>
    <w:rsid w:val="00E027FB"/>
    <w:rsid w:val="00E1092F"/>
    <w:rsid w:val="00E123D6"/>
    <w:rsid w:val="00E14094"/>
    <w:rsid w:val="00E17976"/>
    <w:rsid w:val="00E420A3"/>
    <w:rsid w:val="00E63AA4"/>
    <w:rsid w:val="00EB27D5"/>
    <w:rsid w:val="00ED6197"/>
    <w:rsid w:val="00EF55C0"/>
    <w:rsid w:val="00F006D7"/>
    <w:rsid w:val="00F13EF5"/>
    <w:rsid w:val="00F47A04"/>
    <w:rsid w:val="00F75170"/>
    <w:rsid w:val="00F82D0A"/>
    <w:rsid w:val="00F86BEF"/>
    <w:rsid w:val="00F875AB"/>
    <w:rsid w:val="00F9186C"/>
    <w:rsid w:val="00FA5CEC"/>
    <w:rsid w:val="00FC3212"/>
    <w:rsid w:val="00FE02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FE5EC"/>
  <w15:chartTrackingRefBased/>
  <w15:docId w15:val="{79E74DDE-8010-4EFE-8E29-158E0DC38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A04"/>
  </w:style>
  <w:style w:type="paragraph" w:styleId="Heading1">
    <w:name w:val="heading 1"/>
    <w:basedOn w:val="Normal"/>
    <w:next w:val="Normal"/>
    <w:link w:val="Heading1Char"/>
    <w:uiPriority w:val="9"/>
    <w:qFormat/>
    <w:rsid w:val="00392740"/>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A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A04"/>
  </w:style>
  <w:style w:type="paragraph" w:styleId="ListParagraph">
    <w:name w:val="List Paragraph"/>
    <w:basedOn w:val="Normal"/>
    <w:uiPriority w:val="34"/>
    <w:qFormat/>
    <w:rsid w:val="00F47A04"/>
    <w:pPr>
      <w:ind w:left="720"/>
      <w:contextualSpacing/>
    </w:pPr>
  </w:style>
  <w:style w:type="table" w:styleId="TableGrid">
    <w:name w:val="Table Grid"/>
    <w:basedOn w:val="TableNormal"/>
    <w:uiPriority w:val="39"/>
    <w:rsid w:val="00F47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7A04"/>
    <w:rPr>
      <w:color w:val="0563C1" w:themeColor="hyperlink"/>
      <w:u w:val="single"/>
    </w:rPr>
  </w:style>
  <w:style w:type="paragraph" w:styleId="Footer">
    <w:name w:val="footer"/>
    <w:basedOn w:val="Normal"/>
    <w:link w:val="FooterChar"/>
    <w:uiPriority w:val="99"/>
    <w:unhideWhenUsed/>
    <w:rsid w:val="00C558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8FC"/>
  </w:style>
  <w:style w:type="paragraph" w:styleId="NoSpacing">
    <w:name w:val="No Spacing"/>
    <w:uiPriority w:val="1"/>
    <w:qFormat/>
    <w:rsid w:val="00511D7A"/>
    <w:pPr>
      <w:spacing w:after="0" w:line="240" w:lineRule="auto"/>
    </w:pPr>
  </w:style>
  <w:style w:type="character" w:styleId="CommentReference">
    <w:name w:val="annotation reference"/>
    <w:basedOn w:val="DefaultParagraphFont"/>
    <w:uiPriority w:val="99"/>
    <w:semiHidden/>
    <w:unhideWhenUsed/>
    <w:rsid w:val="00466BEE"/>
    <w:rPr>
      <w:sz w:val="16"/>
      <w:szCs w:val="16"/>
    </w:rPr>
  </w:style>
  <w:style w:type="paragraph" w:styleId="CommentText">
    <w:name w:val="annotation text"/>
    <w:basedOn w:val="Normal"/>
    <w:link w:val="CommentTextChar"/>
    <w:uiPriority w:val="99"/>
    <w:semiHidden/>
    <w:unhideWhenUsed/>
    <w:rsid w:val="00466BEE"/>
    <w:pPr>
      <w:spacing w:line="240" w:lineRule="auto"/>
    </w:pPr>
    <w:rPr>
      <w:sz w:val="20"/>
      <w:szCs w:val="20"/>
    </w:rPr>
  </w:style>
  <w:style w:type="character" w:customStyle="1" w:styleId="CommentTextChar">
    <w:name w:val="Comment Text Char"/>
    <w:basedOn w:val="DefaultParagraphFont"/>
    <w:link w:val="CommentText"/>
    <w:uiPriority w:val="99"/>
    <w:semiHidden/>
    <w:rsid w:val="00466BEE"/>
    <w:rPr>
      <w:sz w:val="20"/>
      <w:szCs w:val="20"/>
    </w:rPr>
  </w:style>
  <w:style w:type="paragraph" w:styleId="BalloonText">
    <w:name w:val="Balloon Text"/>
    <w:basedOn w:val="Normal"/>
    <w:link w:val="BalloonTextChar"/>
    <w:uiPriority w:val="99"/>
    <w:semiHidden/>
    <w:unhideWhenUsed/>
    <w:rsid w:val="00466B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BE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E4399"/>
    <w:rPr>
      <w:b/>
      <w:bCs/>
    </w:rPr>
  </w:style>
  <w:style w:type="character" w:customStyle="1" w:styleId="CommentSubjectChar">
    <w:name w:val="Comment Subject Char"/>
    <w:basedOn w:val="CommentTextChar"/>
    <w:link w:val="CommentSubject"/>
    <w:uiPriority w:val="99"/>
    <w:semiHidden/>
    <w:rsid w:val="001E4399"/>
    <w:rPr>
      <w:b/>
      <w:bCs/>
      <w:sz w:val="20"/>
      <w:szCs w:val="20"/>
    </w:rPr>
  </w:style>
  <w:style w:type="character" w:customStyle="1" w:styleId="Heading1Char">
    <w:name w:val="Heading 1 Char"/>
    <w:basedOn w:val="DefaultParagraphFont"/>
    <w:link w:val="Heading1"/>
    <w:uiPriority w:val="9"/>
    <w:rsid w:val="00392740"/>
    <w:rPr>
      <w:rFonts w:asciiTheme="majorHAnsi" w:eastAsiaTheme="majorEastAsia" w:hAnsiTheme="majorHAnsi" w:cstheme="majorBidi"/>
      <w:b/>
      <w:bCs/>
      <w:color w:val="2E74B5" w:themeColor="accent1" w:themeShade="BF"/>
      <w:sz w:val="28"/>
      <w:szCs w:val="28"/>
    </w:rPr>
  </w:style>
  <w:style w:type="paragraph" w:styleId="NormalWeb">
    <w:name w:val="Normal (Web)"/>
    <w:basedOn w:val="Normal"/>
    <w:uiPriority w:val="99"/>
    <w:semiHidden/>
    <w:unhideWhenUsed/>
    <w:rsid w:val="00991CC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SubtleEmphasis">
    <w:name w:val="Subtle Emphasis"/>
    <w:basedOn w:val="DefaultParagraphFont"/>
    <w:uiPriority w:val="19"/>
    <w:qFormat/>
    <w:rsid w:val="00C3130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uploads/system/uploads/attachment_data/file/214929/Care-home-resource-18-" TargetMode="External"/><Relationship Id="rId18" Type="http://schemas.openxmlformats.org/officeDocument/2006/relationships/image" Target="media/image4.jp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tel:020%203317%20335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ho.int/gpsc/clean_hands_protection/en/" TargetMode="External"/><Relationship Id="rId17" Type="http://schemas.openxmlformats.org/officeDocument/2006/relationships/image" Target="media/image3.jp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ho.int/gpsc/5may/background/5moments/en/" TargetMode="Externa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infectionpreventioncontrol.co.uk/news/ipc-bulletin-for-gp-practice-staff/" TargetMode="External"/><Relationship Id="rId23" Type="http://schemas.openxmlformats.org/officeDocument/2006/relationships/hyperlink" Target="https://occupationalhealthnwl.nhs.uk/about/cnwl-occupational-health-service/referrals-frequently-asked-questions" TargetMode="External"/><Relationship Id="rId28" Type="http://schemas.openxmlformats.org/officeDocument/2006/relationships/header" Target="header2.xml"/><Relationship Id="rId10" Type="http://schemas.openxmlformats.org/officeDocument/2006/relationships/hyperlink" Target="https://sepsistrust.org/wp-content/uploads/2018/06/Community-carers-NICE-Final-2.pdf" TargetMode="Externa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infectionpreventioncontrol.co.uk/content/uploads/2018/12/GP-IPC-Resource-Booklet-Sept-2018-19.pdf" TargetMode="External"/><Relationship Id="rId14" Type="http://schemas.openxmlformats.org/officeDocument/2006/relationships/hyperlink" Target="https://www.gov.uk/government/uploads/system/uploads/attachment_data/file/214929/Care-home-resource-18-February-2013.pdf" TargetMode="External"/><Relationship Id="rId22" Type="http://schemas.openxmlformats.org/officeDocument/2006/relationships/hyperlink" Target="mailto:cnwl.occupationalhealth@nhs.net"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ABD5C-5490-41CA-9F84-BE4B35D09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8233</Words>
  <Characters>46931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NWLONDONCCGS</Company>
  <LinksUpToDate>false</LinksUpToDate>
  <CharactersWithSpaces>55054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LONGMAN, Lorna (NHS NORTH WEST LONDON CCG)</dc:creator>
  <cp:keywords/>
  <dc:description/>
  <cp:lastModifiedBy>Pooja Kalra</cp:lastModifiedBy>
  <cp:revision>2</cp:revision>
  <dcterms:created xsi:type="dcterms:W3CDTF">2024-09-23T14:06:00Z</dcterms:created>
  <dcterms:modified xsi:type="dcterms:W3CDTF">2024-09-23T14:06:00Z</dcterms:modified>
</cp:coreProperties>
</file>